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A1" w:rsidRPr="00A767B1" w:rsidRDefault="005117A1" w:rsidP="00357FD8">
      <w:pPr>
        <w:pStyle w:val="a9"/>
        <w:shd w:val="clear" w:color="auto" w:fill="FFFFFF"/>
        <w:spacing w:before="0" w:beforeAutospacing="0" w:after="420" w:afterAutospacing="0" w:line="360" w:lineRule="atLeast"/>
        <w:jc w:val="center"/>
        <w:rPr>
          <w:rFonts w:ascii="Liberation Serif" w:hAnsi="Liberation Serif"/>
          <w:b/>
          <w:color w:val="1A1A1A"/>
          <w:szCs w:val="28"/>
        </w:rPr>
      </w:pPr>
      <w:r w:rsidRPr="00A767B1">
        <w:rPr>
          <w:rFonts w:ascii="Liberation Serif" w:hAnsi="Liberation Serif"/>
          <w:b/>
          <w:color w:val="1A1A1A"/>
          <w:szCs w:val="28"/>
        </w:rPr>
        <w:t>О приё</w:t>
      </w:r>
      <w:bookmarkStart w:id="0" w:name="_GoBack"/>
      <w:bookmarkEnd w:id="0"/>
      <w:r w:rsidRPr="00A767B1">
        <w:rPr>
          <w:rFonts w:ascii="Liberation Serif" w:hAnsi="Liberation Serif"/>
          <w:b/>
          <w:color w:val="1A1A1A"/>
          <w:szCs w:val="28"/>
        </w:rPr>
        <w:t>ме заявлений на участие в едином государственном экзамене</w:t>
      </w:r>
      <w:r w:rsidR="00357FD8" w:rsidRPr="00A767B1">
        <w:rPr>
          <w:rFonts w:ascii="Liberation Serif" w:hAnsi="Liberation Serif"/>
          <w:b/>
          <w:color w:val="1A1A1A"/>
          <w:szCs w:val="28"/>
        </w:rPr>
        <w:t xml:space="preserve"> </w:t>
      </w:r>
      <w:r w:rsidRPr="00A767B1">
        <w:rPr>
          <w:rFonts w:ascii="Liberation Serif" w:hAnsi="Liberation Serif"/>
          <w:b/>
          <w:color w:val="1A1A1A"/>
          <w:szCs w:val="28"/>
        </w:rPr>
        <w:t>в 2021 году</w:t>
      </w:r>
    </w:p>
    <w:p w:rsidR="007A3994" w:rsidRPr="007A3994" w:rsidRDefault="003D6135" w:rsidP="00357FD8">
      <w:pPr>
        <w:shd w:val="clear" w:color="auto" w:fill="FFFFFF"/>
        <w:spacing w:after="0" w:line="330" w:lineRule="atLeast"/>
        <w:jc w:val="both"/>
        <w:rPr>
          <w:rFonts w:ascii="Liberation Serif" w:hAnsi="Liberation Serif" w:cs="Tahoma"/>
          <w:sz w:val="28"/>
          <w:szCs w:val="28"/>
          <w:lang w:eastAsia="ru-RU"/>
        </w:rPr>
      </w:pPr>
      <w:r>
        <w:rPr>
          <w:rFonts w:ascii="Liberation Serif" w:hAnsi="Liberation Serif" w:cs="Tahoma"/>
          <w:sz w:val="28"/>
          <w:szCs w:val="28"/>
          <w:lang w:eastAsia="ru-RU"/>
        </w:rPr>
        <w:t xml:space="preserve">         </w:t>
      </w:r>
      <w:r w:rsidR="007A3994" w:rsidRPr="00357FD8">
        <w:rPr>
          <w:rFonts w:ascii="Liberation Serif" w:hAnsi="Liberation Serif" w:cs="Tahoma"/>
          <w:sz w:val="28"/>
          <w:szCs w:val="28"/>
          <w:lang w:eastAsia="ru-RU"/>
        </w:rPr>
        <w:t xml:space="preserve">Управление образования администрации муниципального образования </w:t>
      </w:r>
      <w:proofErr w:type="spellStart"/>
      <w:r w:rsidR="007A3994" w:rsidRPr="00357FD8">
        <w:rPr>
          <w:rFonts w:ascii="Liberation Serif" w:hAnsi="Liberation Serif" w:cs="Tahoma"/>
          <w:sz w:val="28"/>
          <w:szCs w:val="28"/>
          <w:lang w:eastAsia="ru-RU"/>
        </w:rPr>
        <w:t>Камышловский</w:t>
      </w:r>
      <w:proofErr w:type="spellEnd"/>
      <w:r w:rsidR="007A3994" w:rsidRPr="00357FD8">
        <w:rPr>
          <w:rFonts w:ascii="Liberation Serif" w:hAnsi="Liberation Serif" w:cs="Tahoma"/>
          <w:sz w:val="28"/>
          <w:szCs w:val="28"/>
          <w:lang w:eastAsia="ru-RU"/>
        </w:rPr>
        <w:t xml:space="preserve"> муниципальный район </w:t>
      </w:r>
      <w:r w:rsidR="007A3994" w:rsidRPr="007A3994">
        <w:rPr>
          <w:rFonts w:ascii="Liberation Serif" w:hAnsi="Liberation Serif" w:cs="Tahoma"/>
          <w:sz w:val="28"/>
          <w:szCs w:val="28"/>
          <w:lang w:eastAsia="ru-RU"/>
        </w:rPr>
        <w:t xml:space="preserve">  информирует участников ГИА-202</w:t>
      </w:r>
      <w:r w:rsidR="007A3994" w:rsidRPr="00357FD8">
        <w:rPr>
          <w:rFonts w:ascii="Liberation Serif" w:hAnsi="Liberation Serif" w:cs="Tahoma"/>
          <w:sz w:val="28"/>
          <w:szCs w:val="28"/>
          <w:lang w:eastAsia="ru-RU"/>
        </w:rPr>
        <w:t>1</w:t>
      </w:r>
      <w:r w:rsidR="007A3994" w:rsidRPr="007A3994">
        <w:rPr>
          <w:rFonts w:ascii="Liberation Serif" w:hAnsi="Liberation Serif" w:cs="Tahoma"/>
          <w:sz w:val="28"/>
          <w:szCs w:val="28"/>
          <w:lang w:eastAsia="ru-RU"/>
        </w:rPr>
        <w:t xml:space="preserve"> о завершении срока подачи заявлений для участия в ГИА, ЕГЭ </w:t>
      </w:r>
      <w:r w:rsidR="007A3994" w:rsidRPr="007A3994">
        <w:rPr>
          <w:rFonts w:ascii="Liberation Serif" w:hAnsi="Liberation Serif" w:cs="Tahoma"/>
          <w:b/>
          <w:sz w:val="28"/>
          <w:szCs w:val="28"/>
          <w:lang w:eastAsia="ru-RU"/>
        </w:rPr>
        <w:t>1 февраля 202</w:t>
      </w:r>
      <w:r w:rsidR="007A3994" w:rsidRPr="003D6135">
        <w:rPr>
          <w:rFonts w:ascii="Liberation Serif" w:hAnsi="Liberation Serif" w:cs="Tahoma"/>
          <w:b/>
          <w:sz w:val="28"/>
          <w:szCs w:val="28"/>
          <w:lang w:eastAsia="ru-RU"/>
        </w:rPr>
        <w:t>1</w:t>
      </w:r>
      <w:r w:rsidR="007A3994" w:rsidRPr="007A3994">
        <w:rPr>
          <w:rFonts w:ascii="Liberation Serif" w:hAnsi="Liberation Serif" w:cs="Tahoma"/>
          <w:sz w:val="28"/>
          <w:szCs w:val="28"/>
          <w:lang w:eastAsia="ru-RU"/>
        </w:rPr>
        <w:t xml:space="preserve"> года</w:t>
      </w:r>
      <w:r w:rsidR="00F3328E" w:rsidRPr="00357FD8">
        <w:rPr>
          <w:rFonts w:ascii="Liberation Serif" w:hAnsi="Liberation Serif" w:cs="Tahoma"/>
          <w:sz w:val="28"/>
          <w:szCs w:val="28"/>
          <w:lang w:eastAsia="ru-RU"/>
        </w:rPr>
        <w:t>.</w:t>
      </w:r>
      <w:r w:rsidR="007A3994" w:rsidRPr="007A3994">
        <w:rPr>
          <w:rFonts w:ascii="Liberation Serif" w:hAnsi="Liberation Serif" w:cs="Tahoma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Tahoma"/>
          <w:sz w:val="28"/>
          <w:szCs w:val="28"/>
          <w:lang w:eastAsia="ru-RU"/>
        </w:rPr>
        <w:t xml:space="preserve"> </w:t>
      </w:r>
      <w:r w:rsidR="007A3994" w:rsidRPr="007A3994">
        <w:rPr>
          <w:rFonts w:ascii="Liberation Serif" w:hAnsi="Liberation Serif" w:cs="Tahoma"/>
          <w:sz w:val="28"/>
          <w:szCs w:val="28"/>
          <w:lang w:eastAsia="ru-RU"/>
        </w:rPr>
        <w:t>После 1 февраля заявление на участие в ЕГЭ принимается по решению государственной экзаменационной комиссии Свердловской области только при наличии у заявителя уважительных причин (болезни или иных обстоятельств, подтвержденных документально) и не позднее, чем за две недели до начала экзаменов.</w:t>
      </w:r>
    </w:p>
    <w:p w:rsidR="00F3328E" w:rsidRPr="00357FD8" w:rsidRDefault="003D6135" w:rsidP="00357FD8">
      <w:pPr>
        <w:pStyle w:val="a9"/>
        <w:shd w:val="clear" w:color="auto" w:fill="FFFFFF"/>
        <w:spacing w:before="0" w:beforeAutospacing="0" w:after="192" w:afterAutospacing="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            </w:t>
      </w:r>
      <w:r w:rsidR="00357FD8" w:rsidRPr="00357FD8">
        <w:rPr>
          <w:rFonts w:ascii="Liberation Serif" w:hAnsi="Liberation Serif" w:cs="Arial"/>
          <w:sz w:val="28"/>
          <w:szCs w:val="28"/>
        </w:rPr>
        <w:t>Основной период ЕГЭ в 2021 году планируется провести с 31 мая по 2 июля. Сдавать экзамены в эти сроки будут как выпускники текущего года, так и выпускники прошлых лет. Досрочный период ЕГЭ в 2021 году проводиться не будет.</w:t>
      </w:r>
    </w:p>
    <w:p w:rsidR="00F3328E" w:rsidRPr="00357FD8" w:rsidRDefault="003D6135" w:rsidP="00357FD8">
      <w:pPr>
        <w:pStyle w:val="a9"/>
        <w:shd w:val="clear" w:color="auto" w:fill="FFFFFF"/>
        <w:spacing w:before="0" w:beforeAutospacing="0" w:after="192" w:afterAutospacing="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        </w:t>
      </w:r>
      <w:r w:rsidR="00F3328E" w:rsidRPr="00357FD8">
        <w:rPr>
          <w:rFonts w:ascii="Liberation Serif" w:hAnsi="Liberation Serif" w:cs="Arial"/>
          <w:sz w:val="28"/>
          <w:szCs w:val="28"/>
        </w:rPr>
        <w:t xml:space="preserve">Для прохождения ГИА-11 до 01 февраля 2021 г. (включительно) </w:t>
      </w:r>
      <w:proofErr w:type="gramStart"/>
      <w:r w:rsidR="00F3328E" w:rsidRPr="00357FD8">
        <w:rPr>
          <w:rFonts w:ascii="Liberation Serif" w:hAnsi="Liberation Serif" w:cs="Arial"/>
          <w:sz w:val="28"/>
          <w:szCs w:val="28"/>
        </w:rPr>
        <w:t>обучающимся</w:t>
      </w:r>
      <w:proofErr w:type="gramEnd"/>
      <w:r w:rsidR="00F3328E" w:rsidRPr="00357FD8">
        <w:rPr>
          <w:rFonts w:ascii="Liberation Serif" w:hAnsi="Liberation Serif" w:cs="Arial"/>
          <w:sz w:val="28"/>
          <w:szCs w:val="28"/>
        </w:rPr>
        <w:t xml:space="preserve"> необходимо подать заявление в свою образовательную организацию.</w:t>
      </w:r>
    </w:p>
    <w:p w:rsidR="00F3328E" w:rsidRPr="00357FD8" w:rsidRDefault="00F3328E" w:rsidP="00357FD8">
      <w:pPr>
        <w:pStyle w:val="a9"/>
        <w:shd w:val="clear" w:color="auto" w:fill="FFFFFF"/>
        <w:spacing w:before="0" w:beforeAutospacing="0" w:after="192" w:afterAutospacing="0"/>
        <w:jc w:val="both"/>
        <w:rPr>
          <w:rFonts w:ascii="Liberation Serif" w:hAnsi="Liberation Serif" w:cs="Arial"/>
          <w:sz w:val="28"/>
          <w:szCs w:val="28"/>
        </w:rPr>
      </w:pPr>
      <w:r w:rsidRPr="00357FD8">
        <w:rPr>
          <w:rFonts w:ascii="Liberation Serif" w:hAnsi="Liberation Serif" w:cs="Arial"/>
          <w:sz w:val="28"/>
          <w:szCs w:val="28"/>
        </w:rPr>
        <w:t>В заявлении указывается:</w:t>
      </w:r>
    </w:p>
    <w:p w:rsidR="00F3328E" w:rsidRPr="00357FD8" w:rsidRDefault="00F3328E" w:rsidP="00357FD8">
      <w:pPr>
        <w:pStyle w:val="a9"/>
        <w:shd w:val="clear" w:color="auto" w:fill="FFFFFF"/>
        <w:spacing w:before="0" w:beforeAutospacing="0" w:after="192" w:afterAutospacing="0"/>
        <w:jc w:val="both"/>
        <w:rPr>
          <w:rFonts w:ascii="Liberation Serif" w:hAnsi="Liberation Serif" w:cs="Arial"/>
          <w:sz w:val="28"/>
          <w:szCs w:val="28"/>
        </w:rPr>
      </w:pPr>
      <w:r w:rsidRPr="00357FD8">
        <w:rPr>
          <w:rFonts w:ascii="Liberation Serif" w:hAnsi="Liberation Serif" w:cs="Arial"/>
          <w:sz w:val="28"/>
          <w:szCs w:val="28"/>
        </w:rPr>
        <w:t>— выбранные участниками ГИА-11 учебные предметы;</w:t>
      </w:r>
    </w:p>
    <w:p w:rsidR="00F3328E" w:rsidRPr="00357FD8" w:rsidRDefault="00F3328E" w:rsidP="00357FD8">
      <w:pPr>
        <w:pStyle w:val="a9"/>
        <w:shd w:val="clear" w:color="auto" w:fill="FFFFFF"/>
        <w:spacing w:before="0" w:beforeAutospacing="0" w:after="192" w:afterAutospacing="0"/>
        <w:jc w:val="both"/>
        <w:rPr>
          <w:rFonts w:ascii="Liberation Serif" w:hAnsi="Liberation Serif" w:cs="Arial"/>
          <w:sz w:val="28"/>
          <w:szCs w:val="28"/>
        </w:rPr>
      </w:pPr>
      <w:r w:rsidRPr="00357FD8">
        <w:rPr>
          <w:rFonts w:ascii="Liberation Serif" w:hAnsi="Liberation Serif" w:cs="Arial"/>
          <w:sz w:val="28"/>
          <w:szCs w:val="28"/>
        </w:rPr>
        <w:t>— уровень ЕГЭ по математике (базовый или профильный);</w:t>
      </w:r>
    </w:p>
    <w:p w:rsidR="00F3328E" w:rsidRPr="00357FD8" w:rsidRDefault="00F3328E" w:rsidP="00357FD8">
      <w:pPr>
        <w:pStyle w:val="a9"/>
        <w:shd w:val="clear" w:color="auto" w:fill="FFFFFF"/>
        <w:spacing w:before="0" w:beforeAutospacing="0" w:after="192" w:afterAutospacing="0"/>
        <w:jc w:val="both"/>
        <w:rPr>
          <w:rFonts w:ascii="Liberation Serif" w:hAnsi="Liberation Serif" w:cs="Arial"/>
          <w:sz w:val="28"/>
          <w:szCs w:val="28"/>
        </w:rPr>
      </w:pPr>
      <w:r w:rsidRPr="00357FD8">
        <w:rPr>
          <w:rFonts w:ascii="Liberation Serif" w:hAnsi="Liberation Serif" w:cs="Arial"/>
          <w:sz w:val="28"/>
          <w:szCs w:val="28"/>
        </w:rPr>
        <w:t>— форма (формы) сдачи ГИА-11 (единый государственный экзамен и (или) государственный выпускной экзамен);</w:t>
      </w:r>
    </w:p>
    <w:p w:rsidR="00F3328E" w:rsidRPr="00357FD8" w:rsidRDefault="00F3328E" w:rsidP="00357FD8">
      <w:pPr>
        <w:pStyle w:val="a9"/>
        <w:shd w:val="clear" w:color="auto" w:fill="FFFFFF"/>
        <w:spacing w:before="0" w:beforeAutospacing="0" w:after="192" w:afterAutospacing="0"/>
        <w:jc w:val="both"/>
        <w:rPr>
          <w:rFonts w:ascii="Liberation Serif" w:hAnsi="Liberation Serif" w:cs="Arial"/>
          <w:sz w:val="28"/>
          <w:szCs w:val="28"/>
        </w:rPr>
      </w:pPr>
      <w:r w:rsidRPr="00357FD8">
        <w:rPr>
          <w:rFonts w:ascii="Liberation Serif" w:hAnsi="Liberation Serif" w:cs="Arial"/>
          <w:sz w:val="28"/>
          <w:szCs w:val="28"/>
        </w:rPr>
        <w:t>— сроки участия в ГИА-11.</w:t>
      </w:r>
    </w:p>
    <w:p w:rsidR="00F3328E" w:rsidRPr="00357FD8" w:rsidRDefault="003D6135" w:rsidP="00357FD8">
      <w:pPr>
        <w:pStyle w:val="a9"/>
        <w:shd w:val="clear" w:color="auto" w:fill="FFFFFF"/>
        <w:spacing w:before="0" w:beforeAutospacing="0" w:after="192" w:afterAutospacing="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          </w:t>
      </w:r>
      <w:r w:rsidR="00F3328E" w:rsidRPr="00357FD8">
        <w:rPr>
          <w:rFonts w:ascii="Liberation Serif" w:hAnsi="Liberation Serif" w:cs="Arial"/>
          <w:sz w:val="28"/>
          <w:szCs w:val="28"/>
        </w:rPr>
        <w:t>Заявление на участие в экзамене подается обучающимися лично на основании документов, удостоверяющих личность, или их родителями (законными представителями) на основании документов, удостоверяющих личность, или уполномоченными лицами на основании документов, удостоверяющих личность, и оформленной в установленном порядке доверенности.</w:t>
      </w:r>
    </w:p>
    <w:p w:rsidR="00F3328E" w:rsidRPr="00357FD8" w:rsidRDefault="003D6135" w:rsidP="00357FD8">
      <w:pPr>
        <w:pStyle w:val="a9"/>
        <w:shd w:val="clear" w:color="auto" w:fill="FFFFFF"/>
        <w:spacing w:before="0" w:beforeAutospacing="0" w:after="192" w:afterAutospacing="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         </w:t>
      </w:r>
      <w:proofErr w:type="gramStart"/>
      <w:r w:rsidR="00F3328E" w:rsidRPr="00357FD8">
        <w:rPr>
          <w:rFonts w:ascii="Liberation Serif" w:hAnsi="Liberation Serif" w:cs="Arial"/>
          <w:sz w:val="28"/>
          <w:szCs w:val="28"/>
        </w:rPr>
        <w:t xml:space="preserve">Участники ГИА-11 с ограниченными возможностями здоровья при подаче заявления предъявляют копию рекомендаций психолого-медико-педагогической комиссии (далее – ПМПК), а участники ГИА-11 – дети-инвалиды и инвалиды —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справка, подтверждающая инвалидность), а также копию рекомендаций ПМПК в случае необходимости организации </w:t>
      </w:r>
      <w:r w:rsidR="00F3328E" w:rsidRPr="00357FD8">
        <w:rPr>
          <w:rFonts w:ascii="Liberation Serif" w:hAnsi="Liberation Serif" w:cs="Arial"/>
          <w:sz w:val="28"/>
          <w:szCs w:val="28"/>
        </w:rPr>
        <w:lastRenderedPageBreak/>
        <w:t>проведения ГИА-11 в условиях, учитывающих состояние их здоровья, особенности психофизического</w:t>
      </w:r>
      <w:proofErr w:type="gramEnd"/>
      <w:r w:rsidR="00F3328E" w:rsidRPr="00357FD8">
        <w:rPr>
          <w:rFonts w:ascii="Liberation Serif" w:hAnsi="Liberation Serif" w:cs="Arial"/>
          <w:sz w:val="28"/>
          <w:szCs w:val="28"/>
        </w:rPr>
        <w:t xml:space="preserve"> развития.</w:t>
      </w:r>
    </w:p>
    <w:p w:rsidR="00F3328E" w:rsidRPr="00357FD8" w:rsidRDefault="003D6135" w:rsidP="00357FD8">
      <w:pPr>
        <w:pStyle w:val="a9"/>
        <w:shd w:val="clear" w:color="auto" w:fill="FFFFFF"/>
        <w:spacing w:after="192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        </w:t>
      </w:r>
      <w:r w:rsidR="00F3328E" w:rsidRPr="00357FD8">
        <w:rPr>
          <w:rFonts w:ascii="Liberation Serif" w:hAnsi="Liberation Serif" w:cs="Arial"/>
          <w:sz w:val="28"/>
          <w:szCs w:val="28"/>
        </w:rPr>
        <w:t>Участники ЕГЭ – выпускники прошлых лет</w:t>
      </w:r>
      <w:r w:rsidR="00357FD8" w:rsidRPr="00357FD8">
        <w:rPr>
          <w:rFonts w:ascii="Liberation Serif" w:hAnsi="Liberation Serif" w:cs="Arial"/>
          <w:sz w:val="28"/>
          <w:szCs w:val="28"/>
        </w:rPr>
        <w:t xml:space="preserve"> (ВПЛ)</w:t>
      </w:r>
      <w:r w:rsidR="00F3328E" w:rsidRPr="00357FD8">
        <w:rPr>
          <w:rFonts w:ascii="Liberation Serif" w:hAnsi="Liberation Serif" w:cs="Arial"/>
          <w:sz w:val="28"/>
          <w:szCs w:val="28"/>
        </w:rPr>
        <w:t xml:space="preserve"> </w:t>
      </w:r>
      <w:r w:rsidR="00357FD8" w:rsidRPr="00357FD8">
        <w:rPr>
          <w:rFonts w:ascii="Liberation Serif" w:hAnsi="Liberation Serif" w:cs="Arial"/>
          <w:sz w:val="28"/>
          <w:szCs w:val="28"/>
        </w:rPr>
        <w:t>при</w:t>
      </w:r>
      <w:r w:rsidR="00F3328E" w:rsidRPr="00357FD8">
        <w:rPr>
          <w:rFonts w:ascii="Liberation Serif" w:hAnsi="Liberation Serif" w:cs="Arial"/>
          <w:sz w:val="28"/>
          <w:szCs w:val="28"/>
        </w:rPr>
        <w:t xml:space="preserve"> подаче заявления предъявляют оригиналы документов об образовании или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 </w:t>
      </w:r>
      <w:r w:rsidR="00357FD8" w:rsidRPr="00357FD8">
        <w:rPr>
          <w:rFonts w:ascii="Liberation Serif" w:hAnsi="Liberation Serif" w:cs="Arial"/>
          <w:sz w:val="28"/>
          <w:szCs w:val="28"/>
        </w:rPr>
        <w:t xml:space="preserve"> </w:t>
      </w:r>
    </w:p>
    <w:p w:rsidR="00F3328E" w:rsidRPr="00357FD8" w:rsidRDefault="003D6135" w:rsidP="00357FD8">
      <w:pPr>
        <w:pStyle w:val="a9"/>
        <w:shd w:val="clear" w:color="auto" w:fill="FFFFFF"/>
        <w:spacing w:after="192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            </w:t>
      </w:r>
      <w:proofErr w:type="gramStart"/>
      <w:r w:rsidR="00F3328E" w:rsidRPr="00357FD8">
        <w:rPr>
          <w:rFonts w:ascii="Liberation Serif" w:hAnsi="Liberation Serif" w:cs="Arial"/>
          <w:sz w:val="28"/>
          <w:szCs w:val="28"/>
        </w:rPr>
        <w:t>Обучающиеся СПО, а также обучающиеся, получающие среднее общее образование в иностранных ОО, при подаче заявления предъявляют справку из организации, в которой они проходят обучение, подтверждающую освоение образовательных программ среднего общего образования или завершения образовательных программ среднего общего образования в текущем учебном году.</w:t>
      </w:r>
      <w:proofErr w:type="gramEnd"/>
    </w:p>
    <w:p w:rsidR="00F3328E" w:rsidRPr="00357FD8" w:rsidRDefault="003D6135" w:rsidP="00357FD8">
      <w:pPr>
        <w:pStyle w:val="a9"/>
        <w:shd w:val="clear" w:color="auto" w:fill="FFFFFF"/>
        <w:spacing w:after="192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          </w:t>
      </w:r>
      <w:r w:rsidR="00F3328E" w:rsidRPr="00357FD8">
        <w:rPr>
          <w:rFonts w:ascii="Liberation Serif" w:hAnsi="Liberation Serif" w:cs="Arial"/>
          <w:sz w:val="28"/>
          <w:szCs w:val="28"/>
        </w:rPr>
        <w:t xml:space="preserve">Место подачи заявления </w:t>
      </w:r>
      <w:r w:rsidR="00357FD8" w:rsidRPr="00357FD8">
        <w:rPr>
          <w:rFonts w:ascii="Liberation Serif" w:hAnsi="Liberation Serif" w:cs="Arial"/>
          <w:sz w:val="28"/>
          <w:szCs w:val="28"/>
        </w:rPr>
        <w:t xml:space="preserve">для ВПЛ и </w:t>
      </w:r>
      <w:proofErr w:type="gramStart"/>
      <w:r w:rsidR="00357FD8" w:rsidRPr="00357FD8">
        <w:rPr>
          <w:rFonts w:ascii="Liberation Serif" w:hAnsi="Liberation Serif" w:cs="Arial"/>
          <w:sz w:val="28"/>
          <w:szCs w:val="28"/>
        </w:rPr>
        <w:t>обучающихся</w:t>
      </w:r>
      <w:proofErr w:type="gramEnd"/>
      <w:r w:rsidR="00357FD8" w:rsidRPr="00357FD8">
        <w:rPr>
          <w:rFonts w:ascii="Liberation Serif" w:hAnsi="Liberation Serif" w:cs="Arial"/>
          <w:sz w:val="28"/>
          <w:szCs w:val="28"/>
        </w:rPr>
        <w:t xml:space="preserve"> СПО </w:t>
      </w:r>
      <w:r w:rsidR="00F3328E" w:rsidRPr="00357FD8">
        <w:rPr>
          <w:rFonts w:ascii="Liberation Serif" w:hAnsi="Liberation Serif" w:cs="Arial"/>
          <w:sz w:val="28"/>
          <w:szCs w:val="28"/>
        </w:rPr>
        <w:t xml:space="preserve">– </w:t>
      </w:r>
      <w:r w:rsidR="00357FD8" w:rsidRPr="00357FD8">
        <w:rPr>
          <w:rFonts w:ascii="Liberation Serif" w:hAnsi="Liberation Serif" w:cs="Arial"/>
          <w:sz w:val="28"/>
          <w:szCs w:val="28"/>
        </w:rPr>
        <w:t>Управление образования</w:t>
      </w:r>
      <w:r w:rsidR="00F3328E" w:rsidRPr="00357FD8">
        <w:rPr>
          <w:rFonts w:ascii="Liberation Serif" w:hAnsi="Liberation Serif" w:cs="Arial"/>
          <w:sz w:val="28"/>
          <w:szCs w:val="28"/>
        </w:rPr>
        <w:t xml:space="preserve"> </w:t>
      </w:r>
      <w:r w:rsidR="00357FD8" w:rsidRPr="00357FD8">
        <w:rPr>
          <w:rFonts w:ascii="Liberation Serif" w:hAnsi="Liberation Serif" w:cs="Tahoma"/>
          <w:sz w:val="28"/>
          <w:szCs w:val="28"/>
        </w:rPr>
        <w:t xml:space="preserve">администрации муниципального образования </w:t>
      </w:r>
      <w:proofErr w:type="spellStart"/>
      <w:r w:rsidR="00357FD8" w:rsidRPr="00357FD8">
        <w:rPr>
          <w:rFonts w:ascii="Liberation Serif" w:hAnsi="Liberation Serif" w:cs="Tahoma"/>
          <w:sz w:val="28"/>
          <w:szCs w:val="28"/>
        </w:rPr>
        <w:t>Камышловский</w:t>
      </w:r>
      <w:proofErr w:type="spellEnd"/>
      <w:r w:rsidR="00357FD8" w:rsidRPr="00357FD8">
        <w:rPr>
          <w:rFonts w:ascii="Liberation Serif" w:hAnsi="Liberation Serif" w:cs="Tahoma"/>
          <w:sz w:val="28"/>
          <w:szCs w:val="28"/>
        </w:rPr>
        <w:t xml:space="preserve"> муниципальный район.</w:t>
      </w:r>
      <w:r w:rsidR="00357FD8" w:rsidRPr="00357FD8">
        <w:rPr>
          <w:rFonts w:ascii="Liberation Serif" w:hAnsi="Liberation Serif" w:cs="Arial"/>
          <w:sz w:val="28"/>
          <w:szCs w:val="28"/>
        </w:rPr>
        <w:t xml:space="preserve"> </w:t>
      </w:r>
    </w:p>
    <w:p w:rsidR="007A3994" w:rsidRPr="00357FD8" w:rsidRDefault="007A3994" w:rsidP="00D20A9F">
      <w:pPr>
        <w:pStyle w:val="a9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sz w:val="23"/>
          <w:szCs w:val="23"/>
        </w:rPr>
      </w:pPr>
    </w:p>
    <w:p w:rsidR="005124C7" w:rsidRDefault="005124C7"/>
    <w:sectPr w:rsidR="005124C7" w:rsidSect="004571DA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52"/>
    <w:rsid w:val="001414DE"/>
    <w:rsid w:val="00357FD8"/>
    <w:rsid w:val="003D6135"/>
    <w:rsid w:val="004571DA"/>
    <w:rsid w:val="005117A1"/>
    <w:rsid w:val="005124C7"/>
    <w:rsid w:val="007A3994"/>
    <w:rsid w:val="00A530F9"/>
    <w:rsid w:val="00A767B1"/>
    <w:rsid w:val="00C02A52"/>
    <w:rsid w:val="00D20A9F"/>
    <w:rsid w:val="00E86DD8"/>
    <w:rsid w:val="00F3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F9"/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A530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1414DE"/>
    <w:rPr>
      <w:b/>
      <w:bCs/>
      <w:smallCaps/>
      <w:color w:val="C0504D" w:themeColor="accent2"/>
      <w:spacing w:val="5"/>
      <w:u w:val="single"/>
    </w:rPr>
  </w:style>
  <w:style w:type="character" w:customStyle="1" w:styleId="20">
    <w:name w:val="Заголовок 2 Знак"/>
    <w:basedOn w:val="a0"/>
    <w:link w:val="2"/>
    <w:semiHidden/>
    <w:rsid w:val="00A530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qFormat/>
    <w:rsid w:val="00A530F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A530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uiPriority w:val="22"/>
    <w:qFormat/>
    <w:rsid w:val="00A530F9"/>
    <w:rPr>
      <w:rFonts w:cs="Times New Roman"/>
      <w:b/>
      <w:bCs/>
    </w:rPr>
  </w:style>
  <w:style w:type="character" w:styleId="a7">
    <w:name w:val="Emphasis"/>
    <w:basedOn w:val="a0"/>
    <w:qFormat/>
    <w:rsid w:val="00A530F9"/>
    <w:rPr>
      <w:i/>
      <w:iCs/>
    </w:rPr>
  </w:style>
  <w:style w:type="paragraph" w:styleId="a8">
    <w:name w:val="List Paragraph"/>
    <w:basedOn w:val="a"/>
    <w:uiPriority w:val="34"/>
    <w:qFormat/>
    <w:rsid w:val="00A530F9"/>
    <w:pPr>
      <w:spacing w:after="0"/>
      <w:ind w:left="720" w:firstLine="335"/>
      <w:contextualSpacing/>
      <w:jc w:val="both"/>
    </w:pPr>
    <w:rPr>
      <w:rFonts w:eastAsia="Calibri"/>
    </w:rPr>
  </w:style>
  <w:style w:type="paragraph" w:styleId="a9">
    <w:name w:val="Normal (Web)"/>
    <w:basedOn w:val="a"/>
    <w:uiPriority w:val="99"/>
    <w:semiHidden/>
    <w:unhideWhenUsed/>
    <w:rsid w:val="00D20A9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F9"/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A530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1414DE"/>
    <w:rPr>
      <w:b/>
      <w:bCs/>
      <w:smallCaps/>
      <w:color w:val="C0504D" w:themeColor="accent2"/>
      <w:spacing w:val="5"/>
      <w:u w:val="single"/>
    </w:rPr>
  </w:style>
  <w:style w:type="character" w:customStyle="1" w:styleId="20">
    <w:name w:val="Заголовок 2 Знак"/>
    <w:basedOn w:val="a0"/>
    <w:link w:val="2"/>
    <w:semiHidden/>
    <w:rsid w:val="00A530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qFormat/>
    <w:rsid w:val="00A530F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A530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uiPriority w:val="22"/>
    <w:qFormat/>
    <w:rsid w:val="00A530F9"/>
    <w:rPr>
      <w:rFonts w:cs="Times New Roman"/>
      <w:b/>
      <w:bCs/>
    </w:rPr>
  </w:style>
  <w:style w:type="character" w:styleId="a7">
    <w:name w:val="Emphasis"/>
    <w:basedOn w:val="a0"/>
    <w:qFormat/>
    <w:rsid w:val="00A530F9"/>
    <w:rPr>
      <w:i/>
      <w:iCs/>
    </w:rPr>
  </w:style>
  <w:style w:type="paragraph" w:styleId="a8">
    <w:name w:val="List Paragraph"/>
    <w:basedOn w:val="a"/>
    <w:uiPriority w:val="34"/>
    <w:qFormat/>
    <w:rsid w:val="00A530F9"/>
    <w:pPr>
      <w:spacing w:after="0"/>
      <w:ind w:left="720" w:firstLine="335"/>
      <w:contextualSpacing/>
      <w:jc w:val="both"/>
    </w:pPr>
    <w:rPr>
      <w:rFonts w:eastAsia="Calibri"/>
    </w:rPr>
  </w:style>
  <w:style w:type="paragraph" w:styleId="a9">
    <w:name w:val="Normal (Web)"/>
    <w:basedOn w:val="a"/>
    <w:uiPriority w:val="99"/>
    <w:semiHidden/>
    <w:unhideWhenUsed/>
    <w:rsid w:val="00D20A9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2021-01-26T11:10:00Z</dcterms:created>
  <dcterms:modified xsi:type="dcterms:W3CDTF">2021-01-26T11:46:00Z</dcterms:modified>
</cp:coreProperties>
</file>