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C3" w:rsidRPr="00B17C6D" w:rsidRDefault="00E045C3" w:rsidP="00E045C3">
      <w:pPr>
        <w:contextualSpacing/>
        <w:jc w:val="center"/>
        <w:rPr>
          <w:b/>
          <w:sz w:val="32"/>
          <w:szCs w:val="32"/>
        </w:rPr>
      </w:pPr>
      <w:r w:rsidRPr="00B17C6D">
        <w:rPr>
          <w:b/>
          <w:sz w:val="32"/>
          <w:szCs w:val="32"/>
        </w:rPr>
        <w:t>(ПРОЕКТ ЗАКЛЮЧЕНИЯ) ЗАКЛЮЧЕНИЕ</w:t>
      </w:r>
    </w:p>
    <w:p w:rsidR="00F21824" w:rsidRDefault="00E045C3" w:rsidP="00E045C3">
      <w:pPr>
        <w:jc w:val="center"/>
        <w:rPr>
          <w:b/>
          <w:sz w:val="28"/>
          <w:szCs w:val="28"/>
        </w:rPr>
      </w:pPr>
      <w:r w:rsidRPr="00B17C6D">
        <w:rPr>
          <w:b/>
          <w:sz w:val="28"/>
          <w:szCs w:val="28"/>
        </w:rPr>
        <w:t>о результатах экспертизы нормативного правового акта</w:t>
      </w:r>
    </w:p>
    <w:p w:rsidR="00E045C3" w:rsidRDefault="00E045C3" w:rsidP="00E045C3">
      <w:pPr>
        <w:jc w:val="center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"/>
        <w:gridCol w:w="17"/>
        <w:gridCol w:w="134"/>
        <w:gridCol w:w="78"/>
        <w:gridCol w:w="763"/>
        <w:gridCol w:w="1133"/>
        <w:gridCol w:w="284"/>
        <w:gridCol w:w="10"/>
        <w:gridCol w:w="132"/>
        <w:gridCol w:w="148"/>
        <w:gridCol w:w="137"/>
        <w:gridCol w:w="388"/>
        <w:gridCol w:w="1233"/>
        <w:gridCol w:w="79"/>
        <w:gridCol w:w="284"/>
        <w:gridCol w:w="1175"/>
        <w:gridCol w:w="20"/>
        <w:gridCol w:w="83"/>
        <w:gridCol w:w="768"/>
        <w:gridCol w:w="168"/>
        <w:gridCol w:w="9"/>
        <w:gridCol w:w="614"/>
        <w:gridCol w:w="1700"/>
      </w:tblGrid>
      <w:tr w:rsidR="00E045C3" w:rsidRPr="00E045C3" w:rsidTr="00E045C3"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 Общая информация</w:t>
            </w:r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Дата вступления в силу акта и его отдельных положений: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Toc357665710"/>
            <w:r w:rsidRPr="00E045C3">
              <w:rPr>
                <w:rFonts w:eastAsia="Calibri"/>
                <w:sz w:val="24"/>
                <w:szCs w:val="24"/>
                <w:lang w:eastAsia="en-US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0"/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Toc357665712"/>
            <w:r w:rsidRPr="00E045C3">
              <w:rPr>
                <w:rFonts w:eastAsia="Calibri"/>
                <w:sz w:val="24"/>
                <w:szCs w:val="24"/>
                <w:lang w:eastAsia="en-US"/>
              </w:rPr>
              <w:t>Разработчик нормативного правового акта:</w:t>
            </w:r>
            <w:bookmarkEnd w:id="1"/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Toc357665714"/>
            <w:r w:rsidRPr="00E045C3">
              <w:rPr>
                <w:rFonts w:eastAsia="Calibri"/>
                <w:sz w:val="24"/>
                <w:szCs w:val="24"/>
                <w:lang w:eastAsia="en-US"/>
              </w:rPr>
              <w:t>Сфера муниципального регулирования:</w:t>
            </w:r>
            <w:bookmarkEnd w:id="2"/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Проведение оценки регулирующего воздействия положений нормативного правового акта (для актов, по которым не проводилась ОРВ, данные раздел не заполняется)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1.6.1. Проводилось:            Да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    /   Н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>ет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1.6.2. </w:t>
            </w:r>
            <w:r w:rsidRPr="00E045C3">
              <w:t xml:space="preserve">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Степень регулирующего воздействия положений нормативного правового проекта акта:                 высокая      /    средняя     /   низкая 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1.6.3. </w:t>
            </w:r>
            <w:r w:rsidRPr="00E045C3">
              <w:t xml:space="preserve">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E045C3" w:rsidRPr="00E045C3" w:rsidRDefault="00E045C3" w:rsidP="00E045C3">
            <w:pPr>
              <w:ind w:left="66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начало: "__" _________ 20__ г.;</w:t>
            </w:r>
          </w:p>
          <w:p w:rsidR="00E045C3" w:rsidRPr="00E045C3" w:rsidRDefault="00E045C3" w:rsidP="00E045C3">
            <w:pPr>
              <w:ind w:left="66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окончание: "__" _________ 20__ г.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1.6.4. </w:t>
            </w:r>
            <w:r w:rsidRPr="00E045C3">
              <w:t xml:space="preserve">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t>Сроки проведения публичных консультаций проекта нормативного правового акта:</w:t>
            </w:r>
          </w:p>
          <w:p w:rsidR="00E045C3" w:rsidRPr="00E045C3" w:rsidRDefault="00E045C3" w:rsidP="00E045C3">
            <w:pPr>
              <w:ind w:left="66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начало: "__" _________ 201_ г.;</w:t>
            </w:r>
          </w:p>
          <w:p w:rsidR="00E045C3" w:rsidRPr="00E045C3" w:rsidRDefault="00E045C3" w:rsidP="00E045C3">
            <w:pPr>
              <w:ind w:left="66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окончание: "__" _________ 201_ г.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1.6.5.</w:t>
            </w:r>
            <w:r w:rsidRPr="00E045C3">
              <w:t xml:space="preserve"> 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t>Подразделение, проводившее оценку регулирующего воздействия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1.6.6. </w:t>
            </w:r>
            <w:r w:rsidRPr="00E045C3">
              <w:t xml:space="preserve">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1.6.7. </w:t>
            </w:r>
            <w:r w:rsidRPr="00E045C3">
              <w:t xml:space="preserve">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vMerge w:val="restart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Toc357665735"/>
            <w:r w:rsidRPr="00E045C3">
              <w:rPr>
                <w:rFonts w:eastAsia="Calibri"/>
                <w:sz w:val="24"/>
                <w:szCs w:val="24"/>
                <w:lang w:eastAsia="en-US"/>
              </w:rPr>
              <w:t>Контактная информация исполнителя:</w:t>
            </w:r>
            <w:bookmarkEnd w:id="3"/>
          </w:p>
        </w:tc>
      </w:tr>
      <w:tr w:rsidR="00E045C3" w:rsidRPr="00E045C3" w:rsidTr="00E045C3">
        <w:tc>
          <w:tcPr>
            <w:tcW w:w="932" w:type="dxa"/>
            <w:gridSpan w:val="5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gridSpan w:val="8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6133" w:type="dxa"/>
            <w:gridSpan w:val="11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gridSpan w:val="8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133" w:type="dxa"/>
            <w:gridSpan w:val="11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gridSpan w:val="8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133" w:type="dxa"/>
            <w:gridSpan w:val="11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gridSpan w:val="8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6133" w:type="dxa"/>
            <w:gridSpan w:val="11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Toc357665740"/>
            <w:r w:rsidRPr="00E045C3">
              <w:rPr>
                <w:rFonts w:eastAsia="Calibri"/>
                <w:sz w:val="24"/>
                <w:szCs w:val="24"/>
                <w:lang w:eastAsia="en-US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4"/>
          </w:p>
        </w:tc>
      </w:tr>
      <w:tr w:rsidR="00E045C3" w:rsidRPr="00E045C3" w:rsidTr="00E045C3">
        <w:tc>
          <w:tcPr>
            <w:tcW w:w="3254" w:type="dxa"/>
            <w:gridSpan w:val="10"/>
            <w:shd w:val="clear" w:color="auto" w:fill="auto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_Toc357665742"/>
            <w:r w:rsidRPr="00E045C3">
              <w:rPr>
                <w:rFonts w:eastAsia="Calibri"/>
                <w:sz w:val="24"/>
                <w:szCs w:val="24"/>
                <w:lang w:eastAsia="en-US"/>
              </w:rPr>
              <w:t>2.1 Группа участников отношений</w:t>
            </w:r>
            <w:bookmarkEnd w:id="5"/>
          </w:p>
        </w:tc>
        <w:tc>
          <w:tcPr>
            <w:tcW w:w="3444" w:type="dxa"/>
            <w:gridSpan w:val="7"/>
            <w:shd w:val="clear" w:color="auto" w:fill="auto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6" w:name="_Toc357665744"/>
            <w:r w:rsidRPr="00E045C3">
              <w:rPr>
                <w:rFonts w:eastAsia="Calibri"/>
                <w:sz w:val="24"/>
                <w:szCs w:val="24"/>
                <w:lang w:eastAsia="en-US"/>
              </w:rPr>
              <w:t>2.2 Данные о количестве участников отношений в настоящее время</w:t>
            </w:r>
            <w:bookmarkEnd w:id="6"/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7" w:name="_Toc357665746"/>
            <w:r w:rsidRPr="00E045C3">
              <w:rPr>
                <w:rFonts w:eastAsia="Calibri"/>
                <w:sz w:val="24"/>
                <w:szCs w:val="24"/>
                <w:lang w:eastAsia="en-US"/>
              </w:rPr>
              <w:t>2.3 Данные об изменениях  количества участников отношений в течение срока действия нормативного правового акта</w:t>
            </w:r>
            <w:bookmarkEnd w:id="7"/>
          </w:p>
        </w:tc>
      </w:tr>
      <w:tr w:rsidR="00E045C3" w:rsidRPr="00E045C3" w:rsidTr="00E045C3">
        <w:tc>
          <w:tcPr>
            <w:tcW w:w="3254" w:type="dxa"/>
            <w:gridSpan w:val="1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3254" w:type="dxa"/>
            <w:gridSpan w:val="1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3254" w:type="dxa"/>
            <w:gridSpan w:val="1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8" w:name="_Toc357665749"/>
            <w:r w:rsidRPr="00E045C3">
              <w:rPr>
                <w:rFonts w:eastAsia="Calibri"/>
                <w:sz w:val="24"/>
                <w:szCs w:val="24"/>
                <w:lang w:eastAsia="en-US"/>
              </w:rPr>
              <w:t>Источники данных:</w:t>
            </w:r>
            <w:bookmarkEnd w:id="8"/>
          </w:p>
        </w:tc>
      </w:tr>
      <w:tr w:rsidR="00E045C3" w:rsidRPr="00E045C3" w:rsidTr="00E045C3">
        <w:tc>
          <w:tcPr>
            <w:tcW w:w="932" w:type="dxa"/>
            <w:gridSpan w:val="5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8" w:type="dxa"/>
            <w:gridSpan w:val="19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9" w:name="_Toc357665750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3. Оценка степени решения проблемы и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преодоления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связанных с ней негативных эффектов за счёт регулирования</w:t>
            </w:r>
            <w:bookmarkEnd w:id="9"/>
          </w:p>
        </w:tc>
      </w:tr>
      <w:tr w:rsidR="00E045C3" w:rsidRPr="00E045C3" w:rsidTr="00E045C3"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 ней эффектов:</w:t>
            </w:r>
          </w:p>
        </w:tc>
      </w:tr>
      <w:tr w:rsidR="00E045C3" w:rsidRPr="00E045C3" w:rsidTr="00E045C3"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Оценка степени решения проблемы и негативных эффектов, вязанных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проблемной:</w:t>
            </w:r>
          </w:p>
        </w:tc>
      </w:tr>
      <w:tr w:rsidR="00E045C3" w:rsidRPr="00E045C3" w:rsidTr="00E045C3"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Источники данных:</w:t>
            </w:r>
          </w:p>
        </w:tc>
      </w:tr>
      <w:tr w:rsidR="00E045C3" w:rsidRPr="00E045C3" w:rsidTr="00E045C3">
        <w:trPr>
          <w:trHeight w:val="83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151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sz w:val="24"/>
                <w:szCs w:val="24"/>
              </w:rPr>
              <w:t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муниципального образования, расположенных на территории муниципального образования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3402" w:type="dxa"/>
            <w:gridSpan w:val="11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3296" w:type="dxa"/>
            <w:gridSpan w:val="6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sz w:val="24"/>
                <w:szCs w:val="24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E045C3" w:rsidRPr="00E045C3" w:rsidTr="00E045C3">
        <w:trPr>
          <w:trHeight w:val="305"/>
        </w:trPr>
        <w:tc>
          <w:tcPr>
            <w:tcW w:w="3402" w:type="dxa"/>
            <w:gridSpan w:val="11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4.1.1. Функция №...</w:t>
            </w:r>
          </w:p>
        </w:tc>
        <w:tc>
          <w:tcPr>
            <w:tcW w:w="3296" w:type="dxa"/>
            <w:gridSpan w:val="6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4.2.1. Расходы в год: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Вид расходов №...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3402" w:type="dxa"/>
            <w:gridSpan w:val="11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96" w:type="dxa"/>
            <w:gridSpan w:val="6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4.2.2. Поступления в год: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Вид поступления №...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4.4.</w:t>
            </w: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Итого расходы по (функции №...) в год: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4.5.</w:t>
            </w: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Итого поступления по (функции №...) в год: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4.6.</w:t>
            </w: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внебюджетные фонды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4.7.</w:t>
            </w: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региональный бюджет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13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- внебюджетные фонды</w:t>
            </w:r>
          </w:p>
        </w:tc>
        <w:tc>
          <w:tcPr>
            <w:tcW w:w="3362" w:type="dxa"/>
            <w:gridSpan w:val="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4.8.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Иные сведения о расходах и поступлениях консолидированного бюджета Свердловской области: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4.9.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Источники данных: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sz w:val="24"/>
                <w:szCs w:val="24"/>
              </w:rPr>
              <w:t>5. Оценка фактических расходов, выгод (преимуществ) субъектов предпринимательской деятельности,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E045C3" w:rsidRPr="00E045C3" w:rsidTr="00E045C3">
        <w:trPr>
          <w:trHeight w:val="305"/>
        </w:trPr>
        <w:tc>
          <w:tcPr>
            <w:tcW w:w="3122" w:type="dxa"/>
            <w:gridSpan w:val="9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 xml:space="preserve">5.1. Установленная обязанность или </w:t>
            </w:r>
            <w:r w:rsidRPr="00E045C3">
              <w:rPr>
                <w:sz w:val="24"/>
                <w:szCs w:val="24"/>
              </w:rPr>
              <w:lastRenderedPageBreak/>
              <w:t>ограничение</w:t>
            </w:r>
          </w:p>
        </w:tc>
        <w:tc>
          <w:tcPr>
            <w:tcW w:w="2401" w:type="dxa"/>
            <w:gridSpan w:val="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lastRenderedPageBreak/>
              <w:t>5.2. Субъекты предпринимательско</w:t>
            </w:r>
            <w:r w:rsidRPr="00E045C3">
              <w:rPr>
                <w:sz w:val="24"/>
                <w:szCs w:val="24"/>
              </w:rPr>
              <w:lastRenderedPageBreak/>
              <w:t>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223" w:type="dxa"/>
            <w:gridSpan w:val="6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lastRenderedPageBreak/>
              <w:t>5.3. Описание видов расходов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5.4. Количественная оценка</w:t>
            </w:r>
          </w:p>
        </w:tc>
      </w:tr>
      <w:tr w:rsidR="00E045C3" w:rsidRPr="00E045C3" w:rsidTr="00E045C3">
        <w:trPr>
          <w:trHeight w:val="305"/>
        </w:trPr>
        <w:tc>
          <w:tcPr>
            <w:tcW w:w="3122" w:type="dxa"/>
            <w:gridSpan w:val="9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lastRenderedPageBreak/>
              <w:t>(Обязанность или ограничение №...)</w:t>
            </w:r>
          </w:p>
        </w:tc>
        <w:tc>
          <w:tcPr>
            <w:tcW w:w="2401" w:type="dxa"/>
            <w:gridSpan w:val="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(Группа участников отношений №...)</w:t>
            </w:r>
          </w:p>
        </w:tc>
        <w:tc>
          <w:tcPr>
            <w:tcW w:w="2223" w:type="dxa"/>
            <w:gridSpan w:val="6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1. Единовременные расходы (указать, когда возникают):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Вид расходов № 1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Вид расходов №...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3122" w:type="dxa"/>
            <w:gridSpan w:val="9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7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gridSpan w:val="6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2. Расходы в год: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Вид расходов № 1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Вид расходов №...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5.5.</w:t>
            </w:r>
          </w:p>
        </w:tc>
        <w:tc>
          <w:tcPr>
            <w:tcW w:w="6883" w:type="dxa"/>
            <w:gridSpan w:val="1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5.6.</w:t>
            </w:r>
          </w:p>
        </w:tc>
        <w:tc>
          <w:tcPr>
            <w:tcW w:w="6883" w:type="dxa"/>
            <w:gridSpan w:val="1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323" w:type="dxa"/>
            <w:gridSpan w:val="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5.7.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5.8.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5.9.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854" w:type="dxa"/>
            <w:gridSpan w:val="4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5.10.</w:t>
            </w:r>
          </w:p>
        </w:tc>
        <w:tc>
          <w:tcPr>
            <w:tcW w:w="9206" w:type="dxa"/>
            <w:gridSpan w:val="20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Источники данных: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 xml:space="preserve">6. Оценка фактических положительных и отрицательных последствий регулирования </w:t>
            </w:r>
          </w:p>
        </w:tc>
      </w:tr>
      <w:tr w:rsidR="00E045C3" w:rsidRPr="00E045C3" w:rsidTr="00E045C3">
        <w:trPr>
          <w:trHeight w:val="305"/>
        </w:trPr>
        <w:tc>
          <w:tcPr>
            <w:tcW w:w="2828" w:type="dxa"/>
            <w:gridSpan w:val="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332" w:type="dxa"/>
            <w:gridSpan w:val="7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409" w:type="dxa"/>
            <w:gridSpan w:val="6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491" w:type="dxa"/>
            <w:gridSpan w:val="4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6.4. Количественная оценка</w:t>
            </w:r>
          </w:p>
        </w:tc>
      </w:tr>
      <w:tr w:rsidR="00E045C3" w:rsidRPr="00E045C3" w:rsidTr="00E045C3">
        <w:trPr>
          <w:trHeight w:val="305"/>
        </w:trPr>
        <w:tc>
          <w:tcPr>
            <w:tcW w:w="2828" w:type="dxa"/>
            <w:gridSpan w:val="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7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4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2828" w:type="dxa"/>
            <w:gridSpan w:val="7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7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4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703" w:type="dxa"/>
            <w:gridSpan w:val="2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6.5.</w:t>
            </w:r>
          </w:p>
        </w:tc>
        <w:tc>
          <w:tcPr>
            <w:tcW w:w="9357" w:type="dxa"/>
            <w:gridSpan w:val="22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Оценка влияния на конкурентную среду в регионе: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703" w:type="dxa"/>
            <w:gridSpan w:val="2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6.6.</w:t>
            </w:r>
          </w:p>
        </w:tc>
        <w:tc>
          <w:tcPr>
            <w:tcW w:w="9357" w:type="dxa"/>
            <w:gridSpan w:val="22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045C3">
              <w:rPr>
                <w:sz w:val="24"/>
                <w:szCs w:val="24"/>
              </w:rPr>
              <w:t>Источники данных: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7. Сведения о реализации методов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достижением цели регулирования</w:t>
            </w:r>
          </w:p>
        </w:tc>
      </w:tr>
      <w:tr w:rsidR="00E045C3" w:rsidRPr="00E045C3" w:rsidTr="00E045C3">
        <w:trPr>
          <w:trHeight w:val="305"/>
        </w:trPr>
        <w:tc>
          <w:tcPr>
            <w:tcW w:w="3112" w:type="dxa"/>
            <w:gridSpan w:val="8"/>
            <w:shd w:val="clear" w:color="auto" w:fill="auto"/>
          </w:tcPr>
          <w:p w:rsidR="00E045C3" w:rsidRPr="00E045C3" w:rsidRDefault="00E045C3" w:rsidP="00E045C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7.1 Характеристика методов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достижением цели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регулирования</w:t>
            </w:r>
          </w:p>
        </w:tc>
        <w:tc>
          <w:tcPr>
            <w:tcW w:w="3606" w:type="dxa"/>
            <w:gridSpan w:val="10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7.2 Описание результатов реализации методов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достижением цели 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регулирования</w:t>
            </w:r>
          </w:p>
        </w:tc>
        <w:tc>
          <w:tcPr>
            <w:tcW w:w="3342" w:type="dxa"/>
            <w:gridSpan w:val="6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lastRenderedPageBreak/>
              <w:t>7.3 Оценка расходов на осуществление контроля</w:t>
            </w:r>
          </w:p>
        </w:tc>
      </w:tr>
      <w:tr w:rsidR="00E045C3" w:rsidRPr="00E045C3" w:rsidTr="00E045C3">
        <w:trPr>
          <w:trHeight w:val="305"/>
        </w:trPr>
        <w:tc>
          <w:tcPr>
            <w:tcW w:w="3112" w:type="dxa"/>
            <w:gridSpan w:val="8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gridSpan w:val="10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gridSpan w:val="6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3112" w:type="dxa"/>
            <w:gridSpan w:val="8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gridSpan w:val="10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gridSpan w:val="6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8. Оценка достижения заявленных целей регулирования</w:t>
            </w:r>
          </w:p>
        </w:tc>
      </w:tr>
      <w:tr w:rsidR="00E045C3" w:rsidRPr="00E045C3" w:rsidTr="00E045C3">
        <w:trPr>
          <w:trHeight w:val="305"/>
        </w:trPr>
        <w:tc>
          <w:tcPr>
            <w:tcW w:w="1695" w:type="dxa"/>
            <w:gridSpan w:val="6"/>
            <w:shd w:val="clear" w:color="auto" w:fill="auto"/>
          </w:tcPr>
          <w:p w:rsidR="00E045C3" w:rsidRPr="00E045C3" w:rsidRDefault="00E045C3" w:rsidP="00E045C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8.1 Цель </w:t>
            </w:r>
            <w:proofErr w:type="spellStart"/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регу-лирования</w:t>
            </w:r>
            <w:proofErr w:type="spellEnd"/>
            <w:proofErr w:type="gramEnd"/>
          </w:p>
        </w:tc>
        <w:tc>
          <w:tcPr>
            <w:tcW w:w="1844" w:type="dxa"/>
            <w:gridSpan w:val="6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8.2 Показатели (индикаторы) достижения целей </w:t>
            </w:r>
            <w:proofErr w:type="spellStart"/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регу-лирования</w:t>
            </w:r>
            <w:proofErr w:type="spellEnd"/>
            <w:proofErr w:type="gramEnd"/>
          </w:p>
        </w:tc>
        <w:tc>
          <w:tcPr>
            <w:tcW w:w="1700" w:type="dxa"/>
            <w:gridSpan w:val="3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8.3 Расчет (способ расчета) показателя (индикатора)</w:t>
            </w:r>
          </w:p>
        </w:tc>
        <w:tc>
          <w:tcPr>
            <w:tcW w:w="1562" w:type="dxa"/>
            <w:gridSpan w:val="4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8.4 Значение показателя (индикатора) до введения </w:t>
            </w:r>
            <w:proofErr w:type="spellStart"/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регулиро-вания</w:t>
            </w:r>
            <w:proofErr w:type="spellEnd"/>
            <w:proofErr w:type="gramEnd"/>
          </w:p>
        </w:tc>
        <w:tc>
          <w:tcPr>
            <w:tcW w:w="1559" w:type="dxa"/>
            <w:gridSpan w:val="4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8.5 Плановое значение показателя (индикатора) в связи с введением </w:t>
            </w:r>
            <w:proofErr w:type="spellStart"/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регулиро-вания</w:t>
            </w:r>
            <w:proofErr w:type="spellEnd"/>
            <w:proofErr w:type="gramEnd"/>
          </w:p>
        </w:tc>
        <w:tc>
          <w:tcPr>
            <w:tcW w:w="1700" w:type="dxa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8.6 Текущее значение показателя (индикатора) в связи с введением регулирования</w:t>
            </w:r>
          </w:p>
        </w:tc>
      </w:tr>
      <w:tr w:rsidR="00E045C3" w:rsidRPr="00E045C3" w:rsidTr="00E045C3">
        <w:trPr>
          <w:trHeight w:val="305"/>
        </w:trPr>
        <w:tc>
          <w:tcPr>
            <w:tcW w:w="1695" w:type="dxa"/>
            <w:gridSpan w:val="6"/>
            <w:vMerge w:val="restart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Цель №1</w:t>
            </w:r>
          </w:p>
        </w:tc>
        <w:tc>
          <w:tcPr>
            <w:tcW w:w="1844" w:type="dxa"/>
            <w:gridSpan w:val="6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Индикатор №1</w:t>
            </w:r>
          </w:p>
        </w:tc>
        <w:tc>
          <w:tcPr>
            <w:tcW w:w="1700" w:type="dxa"/>
            <w:gridSpan w:val="3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695" w:type="dxa"/>
            <w:gridSpan w:val="6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6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Индикатор №2</w:t>
            </w:r>
          </w:p>
        </w:tc>
        <w:tc>
          <w:tcPr>
            <w:tcW w:w="1700" w:type="dxa"/>
            <w:gridSpan w:val="3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695" w:type="dxa"/>
            <w:gridSpan w:val="6"/>
            <w:vMerge w:val="restart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Цель №..</w:t>
            </w:r>
          </w:p>
        </w:tc>
        <w:tc>
          <w:tcPr>
            <w:tcW w:w="1844" w:type="dxa"/>
            <w:gridSpan w:val="6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Индикатор №1</w:t>
            </w:r>
          </w:p>
        </w:tc>
        <w:tc>
          <w:tcPr>
            <w:tcW w:w="1700" w:type="dxa"/>
            <w:gridSpan w:val="3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695" w:type="dxa"/>
            <w:gridSpan w:val="6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6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Индикатор №2</w:t>
            </w:r>
          </w:p>
        </w:tc>
        <w:tc>
          <w:tcPr>
            <w:tcW w:w="1700" w:type="dxa"/>
            <w:gridSpan w:val="3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720" w:type="dxa"/>
            <w:gridSpan w:val="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340" w:type="dxa"/>
            <w:gridSpan w:val="21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Источники данных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r w:rsidRPr="00E045C3">
              <w:rPr>
                <w:rFonts w:eastAsia="Calibri"/>
                <w:sz w:val="24"/>
                <w:szCs w:val="24"/>
                <w:shd w:val="clear" w:color="auto" w:fill="D9D9D9"/>
                <w:lang w:eastAsia="en-US"/>
              </w:rPr>
              <w:t xml:space="preserve">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</w:t>
            </w:r>
            <w:r w:rsidRPr="00E045C3">
              <w:rPr>
                <w:shd w:val="clear" w:color="auto" w:fill="D9D9D9"/>
              </w:rPr>
              <w:t>(</w:t>
            </w:r>
            <w:r w:rsidRPr="00E045C3">
              <w:rPr>
                <w:rFonts w:eastAsia="Calibri"/>
                <w:sz w:val="24"/>
                <w:szCs w:val="24"/>
                <w:shd w:val="clear" w:color="auto" w:fill="D9D9D9"/>
                <w:lang w:eastAsia="en-US"/>
              </w:rPr>
              <w:t>для актов, по которым</w:t>
            </w: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не проводилась ОРВ проектов актов, данный раздел не заполняется)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проектов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 регулирования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результатах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контроля рисков, указанных в заключении об оценке регулирующего воздействия проекта нормативного правового акта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Источники данных</w:t>
            </w: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10. Сведения о проведении публичных консультаций по проекту заключения о результатах экспертизы нормативного правового акта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vMerge w:val="restart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Срок проведения публичных консультаций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Начало: «____»________20___года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vMerge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ind w:right="-190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Окончание: «_____»___________20___года 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Иные сведения о проведении публичных консультаций: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auto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преодоления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Выводы о достижении целей регулирования: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lastRenderedPageBreak/>
              <w:t>11.2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Выводы об эффективности решения проблем и </w:t>
            </w:r>
            <w:proofErr w:type="gramStart"/>
            <w:r w:rsidRPr="00E045C3">
              <w:rPr>
                <w:rFonts w:eastAsia="Calibri"/>
                <w:sz w:val="24"/>
                <w:szCs w:val="24"/>
                <w:lang w:eastAsia="en-US"/>
              </w:rPr>
              <w:t>преодоления</w:t>
            </w:r>
            <w:proofErr w:type="gramEnd"/>
            <w:r w:rsidRPr="00E045C3">
              <w:rPr>
                <w:rFonts w:eastAsia="Calibri"/>
                <w:sz w:val="24"/>
                <w:szCs w:val="24"/>
                <w:lang w:eastAsia="en-US"/>
              </w:rPr>
              <w:t xml:space="preserve"> связанных с ними негативных эффектов: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Иные выводы о фактическом воздействии регулирования: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10060" w:type="dxa"/>
            <w:gridSpan w:val="24"/>
            <w:shd w:val="clear" w:color="auto" w:fill="D9D9D9"/>
          </w:tcPr>
          <w:p w:rsidR="00E045C3" w:rsidRPr="00E045C3" w:rsidRDefault="00E045C3" w:rsidP="00E045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предложений,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Содержание предложения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12.2.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Цель предложения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12.3.</w:t>
            </w: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5C3">
              <w:rPr>
                <w:rFonts w:eastAsia="Calibri"/>
                <w:sz w:val="24"/>
                <w:szCs w:val="24"/>
                <w:lang w:eastAsia="en-US"/>
              </w:rPr>
              <w:t>Реквизиты нормативного правового акта, требующего внесение изменений</w:t>
            </w:r>
          </w:p>
        </w:tc>
      </w:tr>
      <w:tr w:rsidR="00E045C3" w:rsidRPr="00E045C3" w:rsidTr="00E045C3">
        <w:trPr>
          <w:trHeight w:val="305"/>
        </w:trPr>
        <w:tc>
          <w:tcPr>
            <w:tcW w:w="696" w:type="dxa"/>
            <w:shd w:val="clear" w:color="auto" w:fill="auto"/>
          </w:tcPr>
          <w:p w:rsidR="00E045C3" w:rsidRPr="00E045C3" w:rsidRDefault="00E045C3" w:rsidP="00E045C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4" w:type="dxa"/>
            <w:gridSpan w:val="23"/>
            <w:shd w:val="clear" w:color="auto" w:fill="auto"/>
          </w:tcPr>
          <w:p w:rsidR="00E045C3" w:rsidRPr="00E045C3" w:rsidRDefault="00E045C3" w:rsidP="00E045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045C3" w:rsidRPr="00E045C3" w:rsidRDefault="00E045C3" w:rsidP="00E045C3">
      <w:pPr>
        <w:rPr>
          <w:sz w:val="24"/>
          <w:szCs w:val="24"/>
        </w:rPr>
      </w:pPr>
      <w:bookmarkStart w:id="10" w:name="_GoBack"/>
      <w:bookmarkEnd w:id="10"/>
      <w:r w:rsidRPr="00E045C3">
        <w:rPr>
          <w:sz w:val="24"/>
          <w:szCs w:val="24"/>
        </w:rPr>
        <w:t>Приложение: сводка предложений, поступивших в связи с проведением публичного обсуждения</w:t>
      </w:r>
    </w:p>
    <w:p w:rsidR="00E045C3" w:rsidRPr="00E045C3" w:rsidRDefault="00E045C3" w:rsidP="00E045C3">
      <w:pPr>
        <w:rPr>
          <w:sz w:val="24"/>
          <w:szCs w:val="24"/>
        </w:rPr>
      </w:pPr>
    </w:p>
    <w:p w:rsidR="00E045C3" w:rsidRPr="00E045C3" w:rsidRDefault="00E045C3" w:rsidP="00E045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45C3">
        <w:rPr>
          <w:sz w:val="28"/>
          <w:szCs w:val="28"/>
        </w:rPr>
        <w:t>РАЗРАБОТЧИК</w:t>
      </w:r>
    </w:p>
    <w:p w:rsidR="00E045C3" w:rsidRPr="00E045C3" w:rsidRDefault="00E045C3" w:rsidP="00E045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045C3" w:rsidRPr="00E045C3" w:rsidTr="002102EA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E045C3">
              <w:rPr>
                <w:rFonts w:eastAsia="Calibri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045C3" w:rsidRPr="00E045C3" w:rsidTr="002102EA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E045C3">
              <w:rPr>
                <w:rFonts w:eastAsia="Calibri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E045C3">
              <w:rPr>
                <w:rFonts w:eastAsia="Calibri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E045C3" w:rsidRPr="00E045C3" w:rsidRDefault="00E045C3" w:rsidP="00E045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E045C3">
              <w:rPr>
                <w:rFonts w:eastAsia="Calibri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E045C3" w:rsidRPr="00E045C3" w:rsidRDefault="00E045C3" w:rsidP="00E045C3"/>
    <w:sectPr w:rsidR="00E045C3" w:rsidRPr="00E045C3" w:rsidSect="00CB3681">
      <w:pgSz w:w="11906" w:h="16838"/>
      <w:pgMar w:top="1134" w:right="424" w:bottom="851" w:left="1418" w:header="709" w:footer="6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2"/>
    <w:rsid w:val="00052E29"/>
    <w:rsid w:val="0038684F"/>
    <w:rsid w:val="00707740"/>
    <w:rsid w:val="00B16D82"/>
    <w:rsid w:val="00B6412E"/>
    <w:rsid w:val="00BB6AB4"/>
    <w:rsid w:val="00BC4E31"/>
    <w:rsid w:val="00C405EF"/>
    <w:rsid w:val="00E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6A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6A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3</cp:revision>
  <dcterms:created xsi:type="dcterms:W3CDTF">2017-03-16T06:30:00Z</dcterms:created>
  <dcterms:modified xsi:type="dcterms:W3CDTF">2020-03-11T05:32:00Z</dcterms:modified>
</cp:coreProperties>
</file>