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DB" w:rsidRPr="005B063F" w:rsidRDefault="00C61ADB" w:rsidP="00C61ADB">
      <w:pPr>
        <w:pStyle w:val="1"/>
        <w:shd w:val="clear" w:color="auto" w:fill="FFFFFF"/>
        <w:jc w:val="center"/>
        <w:rPr>
          <w:rFonts w:ascii="Liberation Serif" w:hAnsi="Liberation Serif"/>
          <w:sz w:val="32"/>
          <w:szCs w:val="32"/>
        </w:rPr>
      </w:pPr>
      <w:r w:rsidRPr="005B063F">
        <w:rPr>
          <w:rFonts w:ascii="Liberation Serif" w:hAnsi="Liberation Serif"/>
          <w:sz w:val="32"/>
          <w:szCs w:val="32"/>
        </w:rPr>
        <w:t>Информация о</w:t>
      </w:r>
      <w:r w:rsidR="005B063F" w:rsidRPr="005B063F">
        <w:rPr>
          <w:rFonts w:ascii="Liberation Serif" w:hAnsi="Liberation Serif"/>
          <w:sz w:val="32"/>
          <w:szCs w:val="32"/>
        </w:rPr>
        <w:t>б итогах заседания К</w:t>
      </w:r>
      <w:r w:rsidRPr="005B063F">
        <w:rPr>
          <w:rFonts w:ascii="Liberation Serif" w:hAnsi="Liberation Serif"/>
          <w:sz w:val="32"/>
          <w:szCs w:val="32"/>
        </w:rPr>
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Камышловский муниципальный район  </w:t>
      </w:r>
      <w:r w:rsidR="001C3DF5">
        <w:rPr>
          <w:rFonts w:ascii="Liberation Serif" w:hAnsi="Liberation Serif"/>
          <w:sz w:val="32"/>
          <w:szCs w:val="32"/>
        </w:rPr>
        <w:t>2</w:t>
      </w:r>
      <w:r w:rsidR="00AE5212">
        <w:rPr>
          <w:rFonts w:ascii="Liberation Serif" w:hAnsi="Liberation Serif"/>
          <w:sz w:val="32"/>
          <w:szCs w:val="32"/>
        </w:rPr>
        <w:t>3</w:t>
      </w:r>
      <w:r w:rsidR="005B063F" w:rsidRPr="005B063F">
        <w:rPr>
          <w:rFonts w:ascii="Liberation Serif" w:hAnsi="Liberation Serif"/>
          <w:sz w:val="32"/>
          <w:szCs w:val="32"/>
        </w:rPr>
        <w:t xml:space="preserve"> </w:t>
      </w:r>
      <w:r w:rsidR="00AE5212">
        <w:rPr>
          <w:rFonts w:ascii="Liberation Serif" w:hAnsi="Liberation Serif"/>
          <w:sz w:val="32"/>
          <w:szCs w:val="32"/>
        </w:rPr>
        <w:t>декабря</w:t>
      </w:r>
      <w:r w:rsidRPr="005B063F">
        <w:rPr>
          <w:rFonts w:ascii="Liberation Serif" w:hAnsi="Liberation Serif"/>
          <w:sz w:val="32"/>
          <w:szCs w:val="32"/>
        </w:rPr>
        <w:t xml:space="preserve"> 20</w:t>
      </w:r>
      <w:r w:rsidR="00B659B8" w:rsidRPr="005B063F">
        <w:rPr>
          <w:rFonts w:ascii="Liberation Serif" w:hAnsi="Liberation Serif"/>
          <w:sz w:val="32"/>
          <w:szCs w:val="32"/>
        </w:rPr>
        <w:t>2</w:t>
      </w:r>
      <w:r w:rsidRPr="005B063F">
        <w:rPr>
          <w:rFonts w:ascii="Liberation Serif" w:hAnsi="Liberation Serif"/>
          <w:sz w:val="32"/>
          <w:szCs w:val="32"/>
        </w:rPr>
        <w:t>1 года</w:t>
      </w:r>
    </w:p>
    <w:p w:rsidR="005B063F" w:rsidRPr="005B063F" w:rsidRDefault="001C3DF5" w:rsidP="005B06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E5212">
        <w:rPr>
          <w:rFonts w:ascii="Liberation Serif" w:hAnsi="Liberation Serif"/>
          <w:sz w:val="28"/>
          <w:szCs w:val="28"/>
        </w:rPr>
        <w:t>3</w:t>
      </w:r>
      <w:r w:rsidR="005B063F" w:rsidRPr="005B063F">
        <w:rPr>
          <w:rFonts w:ascii="Liberation Serif" w:hAnsi="Liberation Serif"/>
          <w:sz w:val="28"/>
          <w:szCs w:val="28"/>
        </w:rPr>
        <w:t xml:space="preserve"> </w:t>
      </w:r>
      <w:r w:rsidR="00D46F52">
        <w:rPr>
          <w:rFonts w:ascii="Liberation Serif" w:hAnsi="Liberation Serif"/>
          <w:sz w:val="28"/>
          <w:szCs w:val="28"/>
        </w:rPr>
        <w:t>декабря</w:t>
      </w:r>
      <w:bookmarkStart w:id="0" w:name="_GoBack"/>
      <w:bookmarkEnd w:id="0"/>
      <w:r w:rsidR="00C61ADB" w:rsidRPr="005B063F">
        <w:rPr>
          <w:rFonts w:ascii="Liberation Serif" w:hAnsi="Liberation Serif"/>
          <w:sz w:val="28"/>
          <w:szCs w:val="28"/>
        </w:rPr>
        <w:t xml:space="preserve"> 20</w:t>
      </w:r>
      <w:r w:rsidR="00B659B8" w:rsidRPr="005B063F">
        <w:rPr>
          <w:rFonts w:ascii="Liberation Serif" w:hAnsi="Liberation Serif"/>
          <w:sz w:val="28"/>
          <w:szCs w:val="28"/>
        </w:rPr>
        <w:t>2</w:t>
      </w:r>
      <w:r w:rsidR="00C61ADB" w:rsidRPr="005B063F">
        <w:rPr>
          <w:rFonts w:ascii="Liberation Serif" w:hAnsi="Liberation Serif"/>
          <w:sz w:val="28"/>
          <w:szCs w:val="28"/>
        </w:rPr>
        <w:t>1 года состоялось заседани</w:t>
      </w:r>
      <w:r w:rsidR="00224E79" w:rsidRPr="005B063F">
        <w:rPr>
          <w:rFonts w:ascii="Liberation Serif" w:hAnsi="Liberation Serif"/>
          <w:sz w:val="28"/>
          <w:szCs w:val="28"/>
        </w:rPr>
        <w:t>е</w:t>
      </w:r>
      <w:r w:rsidR="00C61ADB" w:rsidRPr="005B063F">
        <w:rPr>
          <w:rFonts w:ascii="Liberation Serif" w:hAnsi="Liberation Serif"/>
          <w:sz w:val="28"/>
          <w:szCs w:val="28"/>
        </w:rPr>
        <w:t xml:space="preserve"> </w:t>
      </w:r>
      <w:r w:rsidR="005B063F" w:rsidRPr="005B063F">
        <w:rPr>
          <w:rFonts w:ascii="Liberation Serif" w:hAnsi="Liberation Serif"/>
          <w:sz w:val="28"/>
          <w:szCs w:val="28"/>
        </w:rPr>
        <w:t>К</w:t>
      </w:r>
      <w:r w:rsidR="00C61ADB" w:rsidRPr="005B063F">
        <w:rPr>
          <w:rFonts w:ascii="Liberation Serif" w:hAnsi="Liberation Serif"/>
          <w:sz w:val="28"/>
          <w:szCs w:val="28"/>
        </w:rPr>
        <w:t>омиссии</w:t>
      </w:r>
      <w:r w:rsidR="005B063F" w:rsidRPr="005B063F">
        <w:rPr>
          <w:rFonts w:ascii="Liberation Serif" w:hAnsi="Liberation Serif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Камышловский муниципальный район (далее-Комиссия).</w:t>
      </w:r>
    </w:p>
    <w:p w:rsidR="00AE5212" w:rsidRDefault="005B063F" w:rsidP="00AE5212">
      <w:pPr>
        <w:jc w:val="both"/>
        <w:rPr>
          <w:rFonts w:ascii="Liberation Serif" w:hAnsi="Liberation Serif"/>
          <w:sz w:val="28"/>
          <w:szCs w:val="28"/>
        </w:rPr>
      </w:pPr>
      <w:r w:rsidRPr="005B063F">
        <w:rPr>
          <w:rFonts w:ascii="Liberation Serif" w:hAnsi="Liberation Serif"/>
          <w:sz w:val="28"/>
          <w:szCs w:val="28"/>
        </w:rPr>
        <w:t xml:space="preserve">На указанном заседании был рассмотрен вопрос о </w:t>
      </w:r>
      <w:r w:rsidR="00AE5212" w:rsidRPr="00066B31">
        <w:rPr>
          <w:rFonts w:ascii="Liberation Serif" w:hAnsi="Liberation Serif"/>
          <w:b/>
          <w:sz w:val="28"/>
          <w:szCs w:val="28"/>
        </w:rPr>
        <w:t xml:space="preserve"> </w:t>
      </w:r>
      <w:r w:rsidR="00AE5212" w:rsidRPr="00AE5212">
        <w:rPr>
          <w:rFonts w:ascii="Liberation Serif" w:hAnsi="Liberation Serif"/>
          <w:sz w:val="28"/>
          <w:szCs w:val="28"/>
        </w:rPr>
        <w:t>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Камышловский муниципальный район за 2021 год.</w:t>
      </w:r>
    </w:p>
    <w:p w:rsidR="00224E79" w:rsidRPr="005B063F" w:rsidRDefault="00C61ADB" w:rsidP="005B063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B063F">
        <w:rPr>
          <w:rFonts w:ascii="Liberation Serif" w:hAnsi="Liberation Serif"/>
          <w:sz w:val="28"/>
          <w:szCs w:val="28"/>
        </w:rPr>
        <w:t xml:space="preserve"> </w:t>
      </w:r>
      <w:r w:rsidR="00F03155" w:rsidRPr="005B063F">
        <w:rPr>
          <w:rFonts w:ascii="Liberation Serif" w:hAnsi="Liberation Serif"/>
          <w:sz w:val="28"/>
          <w:szCs w:val="28"/>
        </w:rPr>
        <w:t xml:space="preserve">По результатам проведенного заседания </w:t>
      </w:r>
      <w:r w:rsidR="00224E79" w:rsidRPr="005B063F">
        <w:rPr>
          <w:rFonts w:ascii="Liberation Serif" w:hAnsi="Liberation Serif"/>
          <w:sz w:val="28"/>
          <w:szCs w:val="28"/>
        </w:rPr>
        <w:t xml:space="preserve">Комиссией принято следующее решение:     </w:t>
      </w:r>
    </w:p>
    <w:p w:rsidR="00AE5212" w:rsidRPr="00066B31" w:rsidRDefault="00AE5212" w:rsidP="00AE521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066B31">
        <w:rPr>
          <w:rFonts w:ascii="Liberation Serif" w:hAnsi="Liberation Serif"/>
          <w:sz w:val="28"/>
          <w:szCs w:val="28"/>
        </w:rPr>
        <w:t xml:space="preserve">1. Информацию о работе комиссии по соблюдению требований к служебному поведению муниципальных служащих администрации муниципального образования Камышловский муниципальный район и урегулированию конфликта интересов за 2021 год принять к сведению. </w:t>
      </w:r>
      <w:proofErr w:type="gramStart"/>
      <w:r w:rsidRPr="00066B31">
        <w:rPr>
          <w:rFonts w:ascii="Liberation Serif" w:hAnsi="Liberation Serif"/>
          <w:sz w:val="28"/>
          <w:szCs w:val="28"/>
        </w:rPr>
        <w:t>Разместить информацию</w:t>
      </w:r>
      <w:proofErr w:type="gramEnd"/>
      <w:r w:rsidRPr="00066B31">
        <w:rPr>
          <w:rFonts w:ascii="Liberation Serif" w:hAnsi="Liberation Serif"/>
          <w:sz w:val="28"/>
          <w:szCs w:val="28"/>
        </w:rPr>
        <w:t xml:space="preserve"> 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Камышловский муниципальный район на официальном сайте администрации Камышловского муниципального района.</w:t>
      </w:r>
    </w:p>
    <w:p w:rsidR="00AE5212" w:rsidRPr="00066B31" w:rsidRDefault="00AE5212" w:rsidP="00AE521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066B31">
        <w:rPr>
          <w:rFonts w:ascii="Liberation Serif" w:hAnsi="Liberation Serif"/>
          <w:sz w:val="28"/>
          <w:szCs w:val="28"/>
        </w:rPr>
        <w:t>2. Информировать главу Камышловск</w:t>
      </w:r>
      <w:r>
        <w:rPr>
          <w:rFonts w:ascii="Liberation Serif" w:hAnsi="Liberation Serif"/>
          <w:sz w:val="28"/>
          <w:szCs w:val="28"/>
        </w:rPr>
        <w:t>ого</w:t>
      </w:r>
      <w:r w:rsidRPr="00066B31">
        <w:rPr>
          <w:rFonts w:ascii="Liberation Serif" w:hAnsi="Liberation Serif"/>
          <w:sz w:val="28"/>
          <w:szCs w:val="28"/>
        </w:rPr>
        <w:t xml:space="preserve"> муниципальн</w:t>
      </w:r>
      <w:r>
        <w:rPr>
          <w:rFonts w:ascii="Liberation Serif" w:hAnsi="Liberation Serif"/>
          <w:sz w:val="28"/>
          <w:szCs w:val="28"/>
        </w:rPr>
        <w:t>ого</w:t>
      </w:r>
      <w:r w:rsidRPr="00066B31">
        <w:rPr>
          <w:rFonts w:ascii="Liberation Serif" w:hAnsi="Liberation Serif"/>
          <w:sz w:val="28"/>
          <w:szCs w:val="28"/>
        </w:rPr>
        <w:t xml:space="preserve"> район</w:t>
      </w:r>
      <w:r>
        <w:rPr>
          <w:rFonts w:ascii="Liberation Serif" w:hAnsi="Liberation Serif"/>
          <w:sz w:val="28"/>
          <w:szCs w:val="28"/>
        </w:rPr>
        <w:t>а</w:t>
      </w:r>
      <w:r w:rsidRPr="00066B31">
        <w:rPr>
          <w:rFonts w:ascii="Liberation Serif" w:hAnsi="Liberation Serif"/>
          <w:sz w:val="28"/>
          <w:szCs w:val="28"/>
        </w:rPr>
        <w:t>, главу администрации как представителя нанимателя о принятом решении.</w:t>
      </w:r>
    </w:p>
    <w:p w:rsidR="006C647B" w:rsidRPr="006C647B" w:rsidRDefault="006C647B" w:rsidP="007323CB">
      <w:pPr>
        <w:spacing w:after="0"/>
        <w:ind w:firstLine="708"/>
        <w:jc w:val="both"/>
        <w:rPr>
          <w:color w:val="333333"/>
        </w:rPr>
      </w:pPr>
    </w:p>
    <w:p w:rsidR="001D4A53" w:rsidRDefault="001D4A53"/>
    <w:sectPr w:rsidR="001D4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DB"/>
    <w:rsid w:val="001C3DF5"/>
    <w:rsid w:val="001D4A53"/>
    <w:rsid w:val="00224E79"/>
    <w:rsid w:val="003F72DC"/>
    <w:rsid w:val="005B063F"/>
    <w:rsid w:val="006C647B"/>
    <w:rsid w:val="007323CB"/>
    <w:rsid w:val="00AE5212"/>
    <w:rsid w:val="00B659B8"/>
    <w:rsid w:val="00C61ADB"/>
    <w:rsid w:val="00D46F52"/>
    <w:rsid w:val="00E7133C"/>
    <w:rsid w:val="00F03155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6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Екатерина Чуркина</cp:lastModifiedBy>
  <cp:revision>3</cp:revision>
  <dcterms:created xsi:type="dcterms:W3CDTF">2021-12-27T04:02:00Z</dcterms:created>
  <dcterms:modified xsi:type="dcterms:W3CDTF">2021-12-27T04:16:00Z</dcterms:modified>
</cp:coreProperties>
</file>