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7323CB">
        <w:rPr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</w:rPr>
        <w:t xml:space="preserve"> квартал 20</w:t>
      </w:r>
      <w:r w:rsidR="00B659B8">
        <w:rPr>
          <w:color w:val="333333"/>
          <w:sz w:val="32"/>
          <w:szCs w:val="32"/>
        </w:rPr>
        <w:t>2</w:t>
      </w:r>
      <w:r>
        <w:rPr>
          <w:color w:val="333333"/>
          <w:sz w:val="32"/>
          <w:szCs w:val="32"/>
        </w:rPr>
        <w:t>1 года</w:t>
      </w:r>
    </w:p>
    <w:p w:rsidR="00C61ADB" w:rsidRPr="00B659B8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9B8">
        <w:rPr>
          <w:sz w:val="28"/>
          <w:szCs w:val="28"/>
        </w:rPr>
        <w:t>В</w:t>
      </w:r>
      <w:r w:rsidR="007323CB" w:rsidRPr="00B659B8">
        <w:rPr>
          <w:sz w:val="28"/>
          <w:szCs w:val="28"/>
        </w:rPr>
        <w:t>о</w:t>
      </w:r>
      <w:r w:rsidRPr="00B659B8">
        <w:rPr>
          <w:sz w:val="28"/>
          <w:szCs w:val="28"/>
        </w:rPr>
        <w:t xml:space="preserve"> </w:t>
      </w:r>
      <w:r w:rsidR="007323CB" w:rsidRPr="00B659B8">
        <w:rPr>
          <w:sz w:val="28"/>
          <w:szCs w:val="28"/>
        </w:rPr>
        <w:t>2</w:t>
      </w:r>
      <w:r w:rsidR="006C647B" w:rsidRPr="00B659B8">
        <w:rPr>
          <w:sz w:val="28"/>
          <w:szCs w:val="28"/>
        </w:rPr>
        <w:t xml:space="preserve"> </w:t>
      </w:r>
      <w:r w:rsidRPr="00B659B8">
        <w:rPr>
          <w:sz w:val="28"/>
          <w:szCs w:val="28"/>
        </w:rPr>
        <w:t>квартале 20</w:t>
      </w:r>
      <w:r w:rsidR="00B659B8">
        <w:rPr>
          <w:sz w:val="28"/>
          <w:szCs w:val="28"/>
        </w:rPr>
        <w:t>2</w:t>
      </w:r>
      <w:r w:rsidRPr="00B659B8">
        <w:rPr>
          <w:sz w:val="28"/>
          <w:szCs w:val="28"/>
        </w:rPr>
        <w:t xml:space="preserve">1 года состоялось </w:t>
      </w:r>
      <w:r w:rsidR="00224E79" w:rsidRPr="00B659B8">
        <w:rPr>
          <w:sz w:val="28"/>
          <w:szCs w:val="28"/>
        </w:rPr>
        <w:t>1</w:t>
      </w:r>
      <w:r w:rsidRPr="00B659B8">
        <w:rPr>
          <w:sz w:val="28"/>
          <w:szCs w:val="28"/>
        </w:rPr>
        <w:t xml:space="preserve"> заседани</w:t>
      </w:r>
      <w:r w:rsidR="00224E79" w:rsidRPr="00B659B8">
        <w:rPr>
          <w:sz w:val="28"/>
          <w:szCs w:val="28"/>
        </w:rPr>
        <w:t>е</w:t>
      </w:r>
      <w:r w:rsidRPr="00B659B8">
        <w:rPr>
          <w:sz w:val="28"/>
          <w:szCs w:val="28"/>
        </w:rPr>
        <w:t xml:space="preserve"> комиссии, на котор</w:t>
      </w:r>
      <w:r w:rsidR="00224E79" w:rsidRPr="00B659B8">
        <w:rPr>
          <w:sz w:val="28"/>
          <w:szCs w:val="28"/>
        </w:rPr>
        <w:t>ом</w:t>
      </w:r>
      <w:r w:rsidRPr="00B659B8">
        <w:rPr>
          <w:sz w:val="28"/>
          <w:szCs w:val="28"/>
        </w:rPr>
        <w:t xml:space="preserve"> рассмотрены </w:t>
      </w:r>
      <w:r w:rsidR="00224E79" w:rsidRPr="00B659B8">
        <w:rPr>
          <w:sz w:val="28"/>
          <w:szCs w:val="28"/>
        </w:rPr>
        <w:t xml:space="preserve">следующие </w:t>
      </w:r>
      <w:r w:rsidRPr="00B659B8">
        <w:rPr>
          <w:sz w:val="28"/>
          <w:szCs w:val="28"/>
        </w:rPr>
        <w:t>вопросы:</w:t>
      </w:r>
    </w:p>
    <w:p w:rsidR="00224E79" w:rsidRPr="00B659B8" w:rsidRDefault="00224E79" w:rsidP="002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 xml:space="preserve">1.Рассмотрение </w:t>
      </w:r>
      <w:r w:rsidR="007323CB" w:rsidRPr="00B659B8">
        <w:rPr>
          <w:rFonts w:ascii="Times New Roman" w:hAnsi="Times New Roman" w:cs="Times New Roman"/>
          <w:sz w:val="28"/>
          <w:szCs w:val="28"/>
        </w:rPr>
        <w:t>уведомлени</w:t>
      </w:r>
      <w:r w:rsidR="00B659B8">
        <w:rPr>
          <w:rFonts w:ascii="Times New Roman" w:hAnsi="Times New Roman" w:cs="Times New Roman"/>
          <w:sz w:val="28"/>
          <w:szCs w:val="28"/>
        </w:rPr>
        <w:t>я</w:t>
      </w:r>
      <w:r w:rsidR="007323CB" w:rsidRPr="00B659B8">
        <w:rPr>
          <w:rFonts w:ascii="Times New Roman" w:hAnsi="Times New Roman" w:cs="Times New Roman"/>
          <w:sz w:val="28"/>
          <w:szCs w:val="28"/>
        </w:rPr>
        <w:t xml:space="preserve"> </w:t>
      </w:r>
      <w:r w:rsidRPr="00B659B8">
        <w:rPr>
          <w:rFonts w:ascii="Times New Roman" w:hAnsi="Times New Roman" w:cs="Times New Roman"/>
          <w:sz w:val="28"/>
          <w:szCs w:val="28"/>
        </w:rPr>
        <w:t>муниципальн</w:t>
      </w:r>
      <w:r w:rsidR="00B659B8">
        <w:rPr>
          <w:rFonts w:ascii="Times New Roman" w:hAnsi="Times New Roman" w:cs="Times New Roman"/>
          <w:sz w:val="28"/>
          <w:szCs w:val="28"/>
        </w:rPr>
        <w:t>ого</w:t>
      </w:r>
      <w:r w:rsidRPr="00B659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659B8">
        <w:rPr>
          <w:rFonts w:ascii="Times New Roman" w:hAnsi="Times New Roman" w:cs="Times New Roman"/>
          <w:sz w:val="28"/>
          <w:szCs w:val="28"/>
        </w:rPr>
        <w:t>его</w:t>
      </w:r>
      <w:r w:rsidRPr="00B659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Камышловский муниципальный район  </w:t>
      </w:r>
      <w:r w:rsidR="007323CB" w:rsidRPr="00B659B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Pr="00B659B8">
        <w:rPr>
          <w:rFonts w:ascii="Times New Roman" w:hAnsi="Times New Roman" w:cs="Times New Roman"/>
          <w:sz w:val="28"/>
          <w:szCs w:val="28"/>
        </w:rPr>
        <w:t>.</w:t>
      </w:r>
    </w:p>
    <w:p w:rsidR="00F03155" w:rsidRPr="00B659B8" w:rsidRDefault="00F03155" w:rsidP="00F031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4E79" w:rsidRPr="00B659B8" w:rsidRDefault="00F03155" w:rsidP="0022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заседания </w:t>
      </w:r>
      <w:r w:rsidR="00224E79" w:rsidRPr="00B659B8">
        <w:rPr>
          <w:rFonts w:ascii="Times New Roman" w:hAnsi="Times New Roman" w:cs="Times New Roman"/>
          <w:sz w:val="28"/>
          <w:szCs w:val="28"/>
        </w:rPr>
        <w:t xml:space="preserve">Комиссией принято следующее решение:     </w:t>
      </w:r>
    </w:p>
    <w:p w:rsidR="007323CB" w:rsidRPr="00B659B8" w:rsidRDefault="007323CB" w:rsidP="0073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9B8">
        <w:rPr>
          <w:rFonts w:ascii="Times New Roman" w:hAnsi="Times New Roman" w:cs="Times New Roman"/>
          <w:sz w:val="28"/>
          <w:szCs w:val="28"/>
        </w:rPr>
        <w:t>1. При осуществлении муниципальным служащим</w:t>
      </w:r>
      <w:bookmarkStart w:id="0" w:name="_GoBack"/>
      <w:bookmarkEnd w:id="0"/>
      <w:r w:rsidRPr="00B659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Камышловский муниципальный район 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3F72DC"/>
    <w:rsid w:val="006C647B"/>
    <w:rsid w:val="007323CB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2021-07-30T09:05:00Z</dcterms:created>
  <dcterms:modified xsi:type="dcterms:W3CDTF">2021-07-30T09:05:00Z</dcterms:modified>
</cp:coreProperties>
</file>