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hd w:val="clear" w:color="auto" w:fill="FFFFFF"/>
        <w:spacing w:before="0" w:after="280"/>
        <w:jc w:val="center"/>
        <w:rPr>
          <w:rFonts w:ascii="Liberation Serif" w:hAnsi="Liberation Serif"/>
          <w:sz w:val="32"/>
          <w:szCs w:val="32"/>
        </w:rPr>
      </w:pPr>
      <w:r>
        <w:rPr>
          <w:rFonts w:ascii="Liberation Serif" w:hAnsi="Liberation Serif"/>
          <w:sz w:val="32"/>
          <w:szCs w:val="32"/>
        </w:rPr>
        <w:t>Информация об итогах заседания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Камышловский муниципальный район  2</w:t>
      </w:r>
      <w:r>
        <w:rPr>
          <w:rFonts w:ascii="Liberation Serif" w:hAnsi="Liberation Serif"/>
          <w:sz w:val="32"/>
          <w:szCs w:val="32"/>
        </w:rPr>
        <w:t>3</w:t>
      </w:r>
      <w:r>
        <w:rPr>
          <w:rFonts w:ascii="Liberation Serif" w:hAnsi="Liberation Serif"/>
          <w:sz w:val="32"/>
          <w:szCs w:val="32"/>
        </w:rPr>
        <w:t xml:space="preserve"> декабря 202</w:t>
      </w:r>
      <w:r>
        <w:rPr>
          <w:rFonts w:ascii="Liberation Serif" w:hAnsi="Liberation Serif"/>
          <w:sz w:val="32"/>
          <w:szCs w:val="32"/>
        </w:rPr>
        <w:t>5</w:t>
      </w:r>
      <w:r>
        <w:rPr>
          <w:rFonts w:ascii="Liberation Serif" w:hAnsi="Liberation Serif"/>
          <w:sz w:val="32"/>
          <w:szCs w:val="32"/>
        </w:rPr>
        <w:t>года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>3</w:t>
      </w:r>
      <w:r>
        <w:rPr>
          <w:rFonts w:ascii="Liberation Serif" w:hAnsi="Liberation Serif"/>
          <w:sz w:val="28"/>
          <w:szCs w:val="28"/>
        </w:rPr>
        <w:t xml:space="preserve"> декабря 202</w:t>
      </w:r>
      <w:r>
        <w:rPr>
          <w:rFonts w:ascii="Liberation Serif" w:hAnsi="Liberation Serif"/>
          <w:sz w:val="28"/>
          <w:szCs w:val="28"/>
        </w:rPr>
        <w:t>5</w:t>
      </w:r>
      <w:r>
        <w:rPr>
          <w:rFonts w:ascii="Liberation Serif" w:hAnsi="Liberation Serif"/>
          <w:sz w:val="28"/>
          <w:szCs w:val="28"/>
        </w:rPr>
        <w:t xml:space="preserve"> года состоялось заседание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Камышловский муниципальный район (далее-Комиссия).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 указанном заседании был рассмотрены один вопрос:</w:t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276" w:beforeAutospacing="0" w:before="0" w:afterAutospacing="0"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 подведении  итогов работы Комиссии за 202</w:t>
      </w:r>
      <w:r>
        <w:rPr>
          <w:rFonts w:ascii="Liberation Serif" w:hAnsi="Liberation Serif"/>
          <w:sz w:val="28"/>
          <w:szCs w:val="28"/>
        </w:rPr>
        <w:t>5</w:t>
      </w:r>
      <w:r>
        <w:rPr>
          <w:rFonts w:ascii="Liberation Serif" w:hAnsi="Liberation Serif"/>
          <w:sz w:val="28"/>
          <w:szCs w:val="28"/>
        </w:rPr>
        <w:t xml:space="preserve"> год.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По результатам проведенного заседания Комиссией принято следующее решение:     </w:t>
      </w:r>
    </w:p>
    <w:p>
      <w:pPr>
        <w:pStyle w:val="Normal"/>
        <w:spacing w:before="0" w:after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ascii="Liberation Serif" w:hAnsi="Liberation Serif"/>
          <w:sz w:val="28"/>
          <w:szCs w:val="28"/>
        </w:rPr>
        <w:t xml:space="preserve"> Информацию о работе комиссии по соблюдению требований к служебному поведению муниципальных служащих администрации муниципального образования Камышловский муниципальный район и урегулированию конфликта интересов за 202</w:t>
      </w:r>
      <w:r>
        <w:rPr>
          <w:rFonts w:ascii="Liberation Serif" w:hAnsi="Liberation Serif"/>
          <w:sz w:val="28"/>
          <w:szCs w:val="28"/>
        </w:rPr>
        <w:t>5</w:t>
      </w:r>
      <w:r>
        <w:rPr>
          <w:rFonts w:ascii="Liberation Serif" w:hAnsi="Liberation Serif"/>
          <w:sz w:val="28"/>
          <w:szCs w:val="28"/>
        </w:rPr>
        <w:t xml:space="preserve"> год принять к сведению. Разместить информацию о работе комиссии по соблюдению требований к служебному поведению муниципальных служащих и урегулированию конфликта интересов в администрации Камышловского муниципального района на официальном сайте администрации Камышловского муниципального района.</w:t>
      </w:r>
    </w:p>
    <w:p>
      <w:pPr>
        <w:pStyle w:val="Normal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2.Информировать главу Камышловского муниципального района, главу администрации как представителя нанимателя </w:t>
      </w:r>
      <w:bookmarkStart w:id="0" w:name="_GoBack"/>
      <w:bookmarkEnd w:id="0"/>
      <w:r>
        <w:rPr>
          <w:rFonts w:ascii="Liberation Serif" w:hAnsi="Liberation Serif"/>
          <w:sz w:val="28"/>
          <w:szCs w:val="28"/>
        </w:rPr>
        <w:t>о принятом решении.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708"/>
        <w:jc w:val="both"/>
        <w:rPr>
          <w:color w:val="333333"/>
        </w:rPr>
      </w:pPr>
      <w:r>
        <w:rPr>
          <w:color w:val="333333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c61adb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c61adb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NormalWeb">
    <w:name w:val="Normal (Web)"/>
    <w:basedOn w:val="Normal"/>
    <w:uiPriority w:val="99"/>
    <w:unhideWhenUsed/>
    <w:qFormat/>
    <w:rsid w:val="00c61ad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04C13-727A-4853-A88C-82ACAB3A7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LibreOffice/25.2.3.2$Linux_X86_64 LibreOffice_project/520$Build-2</Application>
  <AppVersion>15.0000</AppVersion>
  <Pages>1</Pages>
  <Words>149</Words>
  <Characters>1173</Characters>
  <CharactersWithSpaces>1322</CharactersWithSpaces>
  <Paragraphs>7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2024-12-26T05:01:00Z</dcterms:created>
  <dc:creator>Андреева</dc:creator>
  <dc:description/>
  <dc:language>ru-RU</dc:language>
  <cp:lastModifiedBy/>
  <dcterms:modified xsi:type="dcterms:W3CDTF">2025-12-23T13:50:40Z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