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35457F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</w:t>
      </w:r>
      <w:proofErr w:type="gramStart"/>
      <w:r w:rsidRPr="0035457F">
        <w:rPr>
          <w:b/>
          <w:sz w:val="28"/>
          <w:szCs w:val="28"/>
        </w:rPr>
        <w:t>в</w:t>
      </w:r>
      <w:proofErr w:type="gramEnd"/>
      <w:r w:rsidRP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6"/>
          <w:szCs w:val="26"/>
        </w:rPr>
        <w:t xml:space="preserve">Муниципальном </w:t>
      </w:r>
      <w:proofErr w:type="gramStart"/>
      <w:r w:rsidRPr="0035457F">
        <w:rPr>
          <w:b/>
          <w:sz w:val="26"/>
          <w:szCs w:val="26"/>
        </w:rPr>
        <w:t>образовании</w:t>
      </w:r>
      <w:proofErr w:type="gramEnd"/>
      <w:r w:rsidRPr="0035457F">
        <w:rPr>
          <w:b/>
          <w:sz w:val="26"/>
          <w:szCs w:val="26"/>
        </w:rPr>
        <w:t xml:space="preserve">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9C7C44" w:rsidTr="0035457F">
        <w:tc>
          <w:tcPr>
            <w:tcW w:w="9571" w:type="dxa"/>
            <w:shd w:val="clear" w:color="auto" w:fill="auto"/>
          </w:tcPr>
          <w:p w:rsidR="00CD3210" w:rsidRPr="0035457F" w:rsidRDefault="00CD3210" w:rsidP="00C62BED">
            <w:pPr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CD3210" w:rsidRPr="0035457F" w:rsidRDefault="00CD3210" w:rsidP="00CD3210">
      <w:pPr>
        <w:ind w:firstLine="709"/>
        <w:contextualSpacing/>
        <w:jc w:val="center"/>
        <w:rPr>
          <w:i/>
          <w:sz w:val="18"/>
          <w:szCs w:val="18"/>
        </w:rPr>
      </w:pPr>
      <w:r w:rsidRPr="0035457F">
        <w:rPr>
          <w:i/>
          <w:sz w:val="18"/>
          <w:szCs w:val="18"/>
        </w:rPr>
        <w:t>наименование нормативно-правового акта</w:t>
      </w:r>
    </w:p>
    <w:p w:rsidR="00CD3210" w:rsidRPr="009C7C44" w:rsidRDefault="00CD3210" w:rsidP="00CD3210">
      <w:pPr>
        <w:ind w:firstLine="709"/>
        <w:contextualSpacing/>
        <w:jc w:val="both"/>
        <w:rPr>
          <w:sz w:val="28"/>
          <w:szCs w:val="28"/>
        </w:rPr>
      </w:pP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Оцените предлагаемые издержки и выгоды субъектов предпринимательской деятельности, возникшие при введении 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Какие, на Ваш взгляд, могут возникнуть проблемы и трудности с контролем соблюдения требований и норм, </w:t>
            </w: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 xml:space="preserve">Блок </w:t>
      </w:r>
      <w:proofErr w:type="gramStart"/>
      <w:r w:rsidRPr="009C7C44">
        <w:rPr>
          <w:sz w:val="28"/>
          <w:szCs w:val="28"/>
        </w:rPr>
        <w:t>вопросов</w:t>
      </w:r>
      <w:proofErr w:type="gramEnd"/>
      <w:r w:rsidRPr="009C7C44">
        <w:rPr>
          <w:sz w:val="28"/>
          <w:szCs w:val="28"/>
        </w:rPr>
        <w:t xml:space="preserve"> возможно доработать Разработчиком в соответствии с рассматриваемым правовым актом.</w:t>
      </w:r>
    </w:p>
    <w:p w:rsidR="00CD3210" w:rsidRPr="009C7C44" w:rsidRDefault="00CD3210" w:rsidP="00CD3210">
      <w:pPr>
        <w:contextualSpacing/>
        <w:jc w:val="both"/>
        <w:rPr>
          <w:b/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не позднее __.___.20</w:t>
      </w:r>
      <w:r w:rsidR="00257852">
        <w:rPr>
          <w:b/>
          <w:sz w:val="28"/>
          <w:szCs w:val="28"/>
        </w:rPr>
        <w:t>17</w:t>
      </w:r>
      <w:bookmarkStart w:id="0" w:name="_GoBack"/>
      <w:bookmarkEnd w:id="0"/>
      <w:r w:rsidRPr="009C7C44">
        <w:rPr>
          <w:b/>
          <w:sz w:val="28"/>
          <w:szCs w:val="28"/>
        </w:rPr>
        <w:t xml:space="preserve"> года.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257852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230AB0"/>
    <w:rsid w:val="00257852"/>
    <w:rsid w:val="0035457F"/>
    <w:rsid w:val="0038684F"/>
    <w:rsid w:val="00707740"/>
    <w:rsid w:val="00BC4E31"/>
    <w:rsid w:val="00C405EF"/>
    <w:rsid w:val="00C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4</cp:revision>
  <cp:lastPrinted>2017-04-18T06:00:00Z</cp:lastPrinted>
  <dcterms:created xsi:type="dcterms:W3CDTF">2017-03-16T05:15:00Z</dcterms:created>
  <dcterms:modified xsi:type="dcterms:W3CDTF">2017-04-18T06:03:00Z</dcterms:modified>
</cp:coreProperties>
</file>