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B5" w:rsidRPr="00B505B5" w:rsidRDefault="00B505B5" w:rsidP="00B505B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05B5">
        <w:rPr>
          <w:rFonts w:ascii="Liberation Serif" w:hAnsi="Liberation Serif" w:cs="Liberation Serif"/>
          <w:b/>
          <w:sz w:val="28"/>
          <w:szCs w:val="28"/>
        </w:rPr>
        <w:t>ЗАКЛЮЧЕНИЕ</w:t>
      </w:r>
    </w:p>
    <w:p w:rsidR="00B505B5" w:rsidRPr="00B505B5" w:rsidRDefault="00B505B5" w:rsidP="00B505B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05B5">
        <w:rPr>
          <w:rFonts w:ascii="Liberation Serif" w:hAnsi="Liberation Serif" w:cs="Liberation Serif"/>
          <w:b/>
          <w:sz w:val="28"/>
          <w:szCs w:val="28"/>
        </w:rPr>
        <w:t xml:space="preserve">об оценке регулирующего воздействия </w:t>
      </w:r>
      <w:r w:rsidRPr="00B505B5">
        <w:rPr>
          <w:rFonts w:ascii="Liberation Serif" w:hAnsi="Liberation Serif" w:cs="Liberation Serif"/>
          <w:b/>
          <w:sz w:val="28"/>
          <w:szCs w:val="28"/>
        </w:rPr>
        <w:br/>
        <w:t>без стадии публичных консультаций</w:t>
      </w:r>
    </w:p>
    <w:p w:rsidR="00B505B5" w:rsidRPr="00B505B5" w:rsidRDefault="00B505B5" w:rsidP="00B505B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741"/>
        <w:gridCol w:w="427"/>
        <w:gridCol w:w="2408"/>
        <w:gridCol w:w="142"/>
        <w:gridCol w:w="852"/>
        <w:gridCol w:w="3544"/>
      </w:tblGrid>
      <w:tr w:rsidR="00B505B5" w:rsidRPr="00B505B5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14" w:type="dxa"/>
            <w:gridSpan w:val="6"/>
            <w:shd w:val="clear" w:color="auto" w:fill="D9D9D9"/>
          </w:tcPr>
          <w:p w:rsidR="00B505B5" w:rsidRPr="00B505B5" w:rsidRDefault="00B505B5" w:rsidP="00B505B5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B505B5" w:rsidRPr="00B505B5" w:rsidTr="00EC08C1">
        <w:trPr>
          <w:trHeight w:val="342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keepNext/>
              <w:ind w:firstLine="34"/>
              <w:contextualSpacing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Вид, наименование проекта акта:</w:t>
            </w:r>
          </w:p>
        </w:tc>
      </w:tr>
      <w:tr w:rsidR="00B505B5" w:rsidRPr="00B505B5" w:rsidTr="00EC08C1">
        <w:trPr>
          <w:trHeight w:val="314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374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keepNext/>
              <w:ind w:left="884" w:hanging="851"/>
              <w:contextualSpacing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Планируемый срок вступления в силу:</w:t>
            </w:r>
          </w:p>
        </w:tc>
      </w:tr>
      <w:tr w:rsidR="00B505B5" w:rsidRPr="00B505B5" w:rsidTr="00EC08C1">
        <w:trPr>
          <w:trHeight w:val="309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14" w:type="dxa"/>
            <w:gridSpan w:val="6"/>
            <w:shd w:val="clear" w:color="auto" w:fill="D9D9D9"/>
          </w:tcPr>
          <w:p w:rsidR="00B505B5" w:rsidRPr="00B505B5" w:rsidRDefault="00B505B5" w:rsidP="00B505B5">
            <w:pPr>
              <w:keepNext/>
              <w:ind w:left="884" w:hanging="851"/>
              <w:contextualSpacing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Сведения о разработчике проекта акта</w:t>
            </w:r>
          </w:p>
        </w:tc>
      </w:tr>
      <w:tr w:rsidR="00B505B5" w:rsidRPr="00B505B5" w:rsidTr="00EC08C1">
        <w:trPr>
          <w:trHeight w:val="197"/>
        </w:trPr>
        <w:tc>
          <w:tcPr>
            <w:tcW w:w="5243" w:type="dxa"/>
            <w:gridSpan w:val="4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профильного подразделения администрации Камышловского муниципального района, разработавшего проект акта: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97"/>
        </w:trPr>
        <w:tc>
          <w:tcPr>
            <w:tcW w:w="5243" w:type="dxa"/>
            <w:gridSpan w:val="4"/>
            <w:shd w:val="clear" w:color="auto" w:fill="auto"/>
          </w:tcPr>
          <w:p w:rsidR="00B505B5" w:rsidRPr="00B505B5" w:rsidRDefault="00B505B5" w:rsidP="00B505B5">
            <w:pPr>
              <w:ind w:left="360" w:hanging="36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97"/>
        </w:trPr>
        <w:tc>
          <w:tcPr>
            <w:tcW w:w="5243" w:type="dxa"/>
            <w:gridSpan w:val="4"/>
            <w:shd w:val="clear" w:color="auto" w:fill="auto"/>
          </w:tcPr>
          <w:p w:rsidR="00B505B5" w:rsidRPr="00B505B5" w:rsidRDefault="00B505B5" w:rsidP="00B505B5">
            <w:pPr>
              <w:ind w:left="360" w:hanging="36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Должность: 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97"/>
        </w:trPr>
        <w:tc>
          <w:tcPr>
            <w:tcW w:w="5243" w:type="dxa"/>
            <w:gridSpan w:val="4"/>
            <w:shd w:val="clear" w:color="auto" w:fill="auto"/>
          </w:tcPr>
          <w:p w:rsidR="00B505B5" w:rsidRPr="00B505B5" w:rsidRDefault="00B505B5" w:rsidP="00B505B5">
            <w:pPr>
              <w:ind w:left="360" w:hanging="36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Тел: 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97"/>
        </w:trPr>
        <w:tc>
          <w:tcPr>
            <w:tcW w:w="5243" w:type="dxa"/>
            <w:gridSpan w:val="4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97"/>
        </w:trPr>
        <w:tc>
          <w:tcPr>
            <w:tcW w:w="5243" w:type="dxa"/>
            <w:gridSpan w:val="4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Иной способ получения предложений: 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114" w:type="dxa"/>
            <w:gridSpan w:val="6"/>
            <w:shd w:val="clear" w:color="auto" w:fill="D9D9D9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Степень регулирующего воздействия проекта акта</w:t>
            </w:r>
          </w:p>
        </w:tc>
      </w:tr>
      <w:tr w:rsidR="00B505B5" w:rsidRPr="00B505B5" w:rsidTr="00EC08C1">
        <w:trPr>
          <w:trHeight w:val="598"/>
        </w:trPr>
        <w:tc>
          <w:tcPr>
            <w:tcW w:w="5385" w:type="dxa"/>
            <w:gridSpan w:val="5"/>
            <w:shd w:val="clear" w:color="auto" w:fill="auto"/>
          </w:tcPr>
          <w:p w:rsidR="00B505B5" w:rsidRPr="00B505B5" w:rsidRDefault="00B505B5" w:rsidP="00B505B5">
            <w:pPr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3.1. Степень регулирующего воздействия проекта акта (высокая/средняя/низкая):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B505B5" w:rsidRPr="00B505B5" w:rsidRDefault="00B505B5" w:rsidP="00B505B5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597"/>
        </w:trPr>
        <w:tc>
          <w:tcPr>
            <w:tcW w:w="5385" w:type="dxa"/>
            <w:gridSpan w:val="5"/>
            <w:shd w:val="clear" w:color="auto" w:fill="auto"/>
          </w:tcPr>
          <w:p w:rsidR="00B505B5" w:rsidRPr="00B505B5" w:rsidRDefault="00B505B5" w:rsidP="00B505B5">
            <w:pPr>
              <w:keepNext/>
              <w:ind w:right="140"/>
              <w:contextualSpacing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3.2.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396" w:type="dxa"/>
            <w:gridSpan w:val="2"/>
            <w:shd w:val="clear" w:color="auto" w:fill="auto"/>
          </w:tcPr>
          <w:p w:rsidR="00B505B5" w:rsidRPr="00B505B5" w:rsidRDefault="00B505B5" w:rsidP="00B505B5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114" w:type="dxa"/>
            <w:gridSpan w:val="6"/>
            <w:shd w:val="clear" w:color="auto" w:fill="D9D9D9"/>
          </w:tcPr>
          <w:p w:rsidR="00B505B5" w:rsidRPr="00B505B5" w:rsidRDefault="00B505B5" w:rsidP="00B505B5">
            <w:pPr>
              <w:keepNext/>
              <w:ind w:left="32" w:right="140"/>
              <w:contextualSpacing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505B5" w:rsidRPr="00B505B5" w:rsidTr="00EC08C1">
        <w:trPr>
          <w:trHeight w:val="561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keepNext/>
              <w:ind w:left="34"/>
              <w:contextualSpacing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4.1.Описание проблемы, на решение которой направлен предлагаемый способ регулирования, условий и факторов её существования:</w:t>
            </w:r>
          </w:p>
        </w:tc>
      </w:tr>
      <w:tr w:rsidR="00B505B5" w:rsidRPr="00B505B5" w:rsidTr="00EC08C1">
        <w:trPr>
          <w:trHeight w:val="250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ind w:left="34" w:hanging="34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355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keepNext/>
              <w:contextualSpacing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4.2.Негативные эффекты, возникающие в связи с наличием проблемы:</w:t>
            </w:r>
          </w:p>
        </w:tc>
      </w:tr>
      <w:tr w:rsidR="00B505B5" w:rsidRPr="00B505B5" w:rsidTr="00EC08C1">
        <w:trPr>
          <w:trHeight w:val="85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ind w:left="34" w:hanging="34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274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keepNext/>
              <w:contextualSpacing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4.3.Источники данных:</w:t>
            </w:r>
          </w:p>
        </w:tc>
      </w:tr>
      <w:tr w:rsidR="00B505B5" w:rsidRPr="00B505B5" w:rsidTr="00EC08C1">
        <w:trPr>
          <w:trHeight w:val="209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ind w:left="34" w:hanging="34"/>
              <w:contextualSpacing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114" w:type="dxa"/>
            <w:gridSpan w:val="6"/>
            <w:shd w:val="clear" w:color="auto" w:fill="D9D9D9"/>
          </w:tcPr>
          <w:p w:rsidR="00B505B5" w:rsidRPr="00B505B5" w:rsidRDefault="00B505B5" w:rsidP="00B505B5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B505B5" w:rsidRPr="00B505B5" w:rsidTr="00EC08C1">
        <w:trPr>
          <w:trHeight w:val="146"/>
        </w:trPr>
        <w:tc>
          <w:tcPr>
            <w:tcW w:w="2835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505B5">
              <w:rPr>
                <w:rFonts w:ascii="Liberation Serif" w:hAnsi="Liberation Serif"/>
                <w:sz w:val="28"/>
                <w:szCs w:val="28"/>
              </w:rPr>
              <w:t>5.1. Цели предлагаемого регулирования: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505B5">
              <w:rPr>
                <w:rFonts w:ascii="Liberation Serif" w:hAnsi="Liberation Serif"/>
                <w:sz w:val="28"/>
                <w:szCs w:val="28"/>
              </w:rPr>
              <w:t xml:space="preserve">5.2. Установленные сроки достижения целей предлагаемого </w:t>
            </w:r>
            <w:r w:rsidRPr="00B505B5">
              <w:rPr>
                <w:rFonts w:ascii="Liberation Serif" w:hAnsi="Liberation Serif"/>
                <w:sz w:val="28"/>
                <w:szCs w:val="28"/>
              </w:rPr>
              <w:lastRenderedPageBreak/>
              <w:t>регулирования:</w:t>
            </w:r>
          </w:p>
        </w:tc>
        <w:tc>
          <w:tcPr>
            <w:tcW w:w="3544" w:type="dxa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B505B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5.3. Положения проекта, направленные на достижение целей </w:t>
            </w:r>
            <w:r w:rsidRPr="00B505B5">
              <w:rPr>
                <w:rFonts w:ascii="Liberation Serif" w:hAnsi="Liberation Serif"/>
                <w:sz w:val="28"/>
                <w:szCs w:val="28"/>
              </w:rPr>
              <w:lastRenderedPageBreak/>
              <w:t>регулирования</w:t>
            </w:r>
          </w:p>
        </w:tc>
      </w:tr>
      <w:tr w:rsidR="00B505B5" w:rsidRPr="00B505B5" w:rsidTr="00EC08C1">
        <w:trPr>
          <w:trHeight w:val="146"/>
        </w:trPr>
        <w:tc>
          <w:tcPr>
            <w:tcW w:w="2835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Цель 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505B5" w:rsidRPr="00B505B5" w:rsidRDefault="00B505B5" w:rsidP="00B505B5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505B5" w:rsidRPr="00B505B5" w:rsidRDefault="00B505B5" w:rsidP="00B505B5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46"/>
        </w:trPr>
        <w:tc>
          <w:tcPr>
            <w:tcW w:w="2835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505B5" w:rsidRPr="00B505B5" w:rsidRDefault="00B505B5" w:rsidP="00B505B5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505B5" w:rsidRPr="00B505B5" w:rsidRDefault="00B505B5" w:rsidP="00B505B5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46"/>
        </w:trPr>
        <w:tc>
          <w:tcPr>
            <w:tcW w:w="2835" w:type="dxa"/>
            <w:gridSpan w:val="3"/>
            <w:shd w:val="clear" w:color="auto" w:fill="auto"/>
          </w:tcPr>
          <w:p w:rsidR="00B505B5" w:rsidRPr="00B505B5" w:rsidRDefault="00B505B5" w:rsidP="00B505B5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505B5" w:rsidRPr="00B505B5" w:rsidRDefault="00B505B5" w:rsidP="00B505B5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B505B5" w:rsidRPr="00B505B5" w:rsidRDefault="00B505B5" w:rsidP="00B505B5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rPr>
          <w:trHeight w:val="1144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ind w:left="34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5.4.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</w:p>
        </w:tc>
      </w:tr>
      <w:tr w:rsidR="00B505B5" w:rsidRPr="00B505B5" w:rsidTr="00EC08C1">
        <w:trPr>
          <w:trHeight w:val="146"/>
        </w:trPr>
        <w:tc>
          <w:tcPr>
            <w:tcW w:w="9781" w:type="dxa"/>
            <w:gridSpan w:val="7"/>
            <w:shd w:val="clear" w:color="auto" w:fill="auto"/>
          </w:tcPr>
          <w:p w:rsidR="00B505B5" w:rsidRPr="00B505B5" w:rsidRDefault="00B505B5" w:rsidP="00B505B5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1"/>
        </w:trPr>
        <w:tc>
          <w:tcPr>
            <w:tcW w:w="9781" w:type="dxa"/>
            <w:gridSpan w:val="7"/>
            <w:shd w:val="clear" w:color="auto" w:fill="D9D9D9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6. Описание предлагаемого регулирования и иных возможных способов решения проблемы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75"/>
        </w:trPr>
        <w:tc>
          <w:tcPr>
            <w:tcW w:w="9781" w:type="dxa"/>
            <w:gridSpan w:val="7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6.1. Описание предлагаемого способа решения проблемы и </w:t>
            </w:r>
            <w:proofErr w:type="gramStart"/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преодоления</w:t>
            </w:r>
            <w:proofErr w:type="gramEnd"/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связанных с ней негативных эффектов: (место для текстового описания)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"/>
        </w:trPr>
        <w:tc>
          <w:tcPr>
            <w:tcW w:w="9781" w:type="dxa"/>
            <w:gridSpan w:val="7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7"/>
        </w:trPr>
        <w:tc>
          <w:tcPr>
            <w:tcW w:w="9781" w:type="dxa"/>
            <w:gridSpan w:val="7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6.2.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4"/>
        </w:trPr>
        <w:tc>
          <w:tcPr>
            <w:tcW w:w="9781" w:type="dxa"/>
            <w:gridSpan w:val="7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1" w:type="dxa"/>
            <w:gridSpan w:val="7"/>
            <w:shd w:val="clear" w:color="auto" w:fill="D9D9D9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 Основные группы лиц, чьи интересы будут затронуты предлагаемым правовым регулированием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8"/>
        </w:trPr>
        <w:tc>
          <w:tcPr>
            <w:tcW w:w="2408" w:type="dxa"/>
            <w:gridSpan w:val="2"/>
            <w:vMerge w:val="restart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7.1. Группа участников отношений:</w:t>
            </w:r>
          </w:p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7.1.1.</w:t>
            </w:r>
          </w:p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7.1.2.</w:t>
            </w:r>
          </w:p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7373" w:type="dxa"/>
            <w:gridSpan w:val="5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7.2. Оценка количества участников отношений: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2408" w:type="dxa"/>
            <w:gridSpan w:val="2"/>
            <w:vMerge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7373" w:type="dxa"/>
            <w:gridSpan w:val="5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 стадии разработки акта: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55"/>
        </w:trPr>
        <w:tc>
          <w:tcPr>
            <w:tcW w:w="2408" w:type="dxa"/>
            <w:gridSpan w:val="2"/>
            <w:vMerge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7373" w:type="dxa"/>
            <w:gridSpan w:val="5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7.2.1.</w:t>
            </w:r>
          </w:p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7.2.2.</w:t>
            </w:r>
          </w:p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…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3"/>
        </w:trPr>
        <w:tc>
          <w:tcPr>
            <w:tcW w:w="2408" w:type="dxa"/>
            <w:gridSpan w:val="2"/>
            <w:vMerge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7373" w:type="dxa"/>
            <w:gridSpan w:val="5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7.3. После введения предлагаемого регулирования: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61"/>
        </w:trPr>
        <w:tc>
          <w:tcPr>
            <w:tcW w:w="2408" w:type="dxa"/>
            <w:gridSpan w:val="2"/>
            <w:vMerge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7373" w:type="dxa"/>
            <w:gridSpan w:val="5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7.3.1.</w:t>
            </w:r>
          </w:p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7.3.2.</w:t>
            </w:r>
          </w:p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…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1" w:type="dxa"/>
            <w:gridSpan w:val="7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7.4. Источники данных: (место для текстового описания)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1" w:type="dxa"/>
            <w:gridSpan w:val="7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1" w:type="dxa"/>
            <w:gridSpan w:val="7"/>
            <w:shd w:val="clear" w:color="auto" w:fill="D9D9D9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8.  Выводы о целесообразности предлагаемого регулирования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1"/>
        </w:trPr>
        <w:tc>
          <w:tcPr>
            <w:tcW w:w="9781" w:type="dxa"/>
            <w:gridSpan w:val="7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8.1.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B505B5" w:rsidRPr="00B505B5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81" w:type="dxa"/>
            <w:gridSpan w:val="7"/>
          </w:tcPr>
          <w:p w:rsidR="00B505B5" w:rsidRPr="00B505B5" w:rsidRDefault="00B505B5" w:rsidP="00B505B5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8.2. Источники данных: (место для текстового описания)</w:t>
            </w:r>
          </w:p>
        </w:tc>
      </w:tr>
    </w:tbl>
    <w:p w:rsidR="00B505B5" w:rsidRPr="00B505B5" w:rsidRDefault="00B505B5" w:rsidP="00B505B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B505B5" w:rsidRPr="00B505B5" w:rsidRDefault="00B505B5" w:rsidP="00B505B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B505B5">
        <w:rPr>
          <w:rFonts w:ascii="Liberation Serif" w:hAnsi="Liberation Serif"/>
          <w:sz w:val="28"/>
          <w:szCs w:val="28"/>
        </w:rPr>
        <w:t>РАЗРАБОТЧИК</w:t>
      </w:r>
    </w:p>
    <w:p w:rsidR="00B505B5" w:rsidRPr="00B505B5" w:rsidRDefault="00B505B5" w:rsidP="00B505B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36"/>
        <w:gridCol w:w="3139"/>
      </w:tblGrid>
      <w:tr w:rsidR="00B505B5" w:rsidRPr="00B505B5" w:rsidTr="00EC08C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B505B5" w:rsidRPr="00B505B5" w:rsidRDefault="00B505B5" w:rsidP="00B505B5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B505B5" w:rsidRPr="00B505B5" w:rsidRDefault="00B505B5" w:rsidP="00B505B5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B505B5" w:rsidRPr="00B505B5" w:rsidRDefault="00B505B5" w:rsidP="00B505B5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B505B5" w:rsidRPr="00B505B5" w:rsidTr="00EC08C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B505B5" w:rsidRPr="00B505B5" w:rsidRDefault="00B505B5" w:rsidP="00B505B5">
            <w:pPr>
              <w:jc w:val="center"/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</w:pPr>
            <w:r w:rsidRPr="00B505B5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</w:tc>
        <w:tc>
          <w:tcPr>
            <w:tcW w:w="3379" w:type="dxa"/>
            <w:shd w:val="clear" w:color="auto" w:fill="auto"/>
          </w:tcPr>
          <w:p w:rsidR="00B505B5" w:rsidRPr="00B505B5" w:rsidRDefault="00B505B5" w:rsidP="00B505B5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B505B5" w:rsidRPr="00B505B5" w:rsidRDefault="00B505B5" w:rsidP="00B505B5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B505B5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B505B5" w:rsidRPr="00B505B5" w:rsidRDefault="00B505B5" w:rsidP="00B505B5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505B5" w:rsidRPr="00B505B5" w:rsidRDefault="00B505B5" w:rsidP="00B505B5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505B5" w:rsidRPr="00B505B5" w:rsidRDefault="00B505B5" w:rsidP="00B505B5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F21824" w:rsidRPr="00B505B5" w:rsidRDefault="00B505B5" w:rsidP="00B505B5">
      <w:bookmarkStart w:id="0" w:name="_GoBack"/>
      <w:bookmarkEnd w:id="0"/>
    </w:p>
    <w:sectPr w:rsidR="00F21824" w:rsidRPr="00B5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265A2C"/>
    <w:rsid w:val="0038684F"/>
    <w:rsid w:val="004F648B"/>
    <w:rsid w:val="005311FB"/>
    <w:rsid w:val="005A0511"/>
    <w:rsid w:val="00707740"/>
    <w:rsid w:val="00707AD2"/>
    <w:rsid w:val="00B21810"/>
    <w:rsid w:val="00B505B5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11</cp:revision>
  <dcterms:created xsi:type="dcterms:W3CDTF">2017-03-16T06:00:00Z</dcterms:created>
  <dcterms:modified xsi:type="dcterms:W3CDTF">2022-02-09T11:58:00Z</dcterms:modified>
</cp:coreProperties>
</file>